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6C" w:rsidRPr="00F03B76" w:rsidRDefault="00674D6C" w:rsidP="00F03B76">
      <w:pPr>
        <w:bidi/>
        <w:jc w:val="center"/>
        <w:rPr>
          <w:b/>
          <w:bCs/>
          <w:sz w:val="36"/>
          <w:szCs w:val="36"/>
          <w:shd w:val="clear" w:color="auto" w:fill="FFFFFF"/>
          <w:rtl/>
        </w:rPr>
      </w:pPr>
      <w:r w:rsidRPr="000E4A59">
        <w:rPr>
          <w:rFonts w:hint="cs"/>
          <w:b/>
          <w:bCs/>
          <w:sz w:val="36"/>
          <w:szCs w:val="36"/>
          <w:shd w:val="clear" w:color="auto" w:fill="FFFFFF"/>
          <w:rtl/>
        </w:rPr>
        <w:t xml:space="preserve">معايير وأسس دعم </w:t>
      </w:r>
      <w:r w:rsidR="00DA7A36">
        <w:rPr>
          <w:rFonts w:hint="cs"/>
          <w:b/>
          <w:bCs/>
          <w:sz w:val="36"/>
          <w:szCs w:val="36"/>
          <w:shd w:val="clear" w:color="auto" w:fill="FFFFFF"/>
          <w:rtl/>
        </w:rPr>
        <w:t>الجمعيات المتقدمة بطلبات لدعم ال</w:t>
      </w:r>
      <w:r>
        <w:rPr>
          <w:rFonts w:hint="cs"/>
          <w:b/>
          <w:bCs/>
          <w:sz w:val="36"/>
          <w:szCs w:val="36"/>
          <w:shd w:val="clear" w:color="auto" w:fill="FFFFFF"/>
          <w:rtl/>
          <w:lang w:bidi="ar-JO"/>
        </w:rPr>
        <w:t xml:space="preserve">مشاريع </w:t>
      </w:r>
      <w:r w:rsidRPr="000E4A59">
        <w:rPr>
          <w:rFonts w:hint="cs"/>
          <w:b/>
          <w:bCs/>
          <w:sz w:val="36"/>
          <w:szCs w:val="36"/>
          <w:shd w:val="clear" w:color="auto" w:fill="FFFFFF"/>
          <w:rtl/>
        </w:rPr>
        <w:t>للعام (</w:t>
      </w:r>
      <w:r w:rsidR="00A45727">
        <w:rPr>
          <w:rFonts w:hint="cs"/>
          <w:b/>
          <w:bCs/>
          <w:sz w:val="36"/>
          <w:szCs w:val="36"/>
          <w:shd w:val="clear" w:color="auto" w:fill="FFFFFF"/>
          <w:rtl/>
        </w:rPr>
        <w:t>2023</w:t>
      </w:r>
      <w:r w:rsidRPr="000E4A59">
        <w:rPr>
          <w:rFonts w:hint="cs"/>
          <w:b/>
          <w:bCs/>
          <w:sz w:val="36"/>
          <w:szCs w:val="36"/>
          <w:shd w:val="clear" w:color="auto" w:fill="FFFFFF"/>
          <w:rtl/>
        </w:rPr>
        <w:t>) الصادرة</w:t>
      </w:r>
      <w:r>
        <w:rPr>
          <w:rFonts w:hint="cs"/>
          <w:b/>
          <w:bCs/>
          <w:sz w:val="36"/>
          <w:szCs w:val="36"/>
          <w:shd w:val="clear" w:color="auto" w:fill="FFFFFF"/>
          <w:rtl/>
        </w:rPr>
        <w:t xml:space="preserve"> إ</w:t>
      </w:r>
      <w:r w:rsidRPr="000E4A59">
        <w:rPr>
          <w:rFonts w:hint="cs"/>
          <w:b/>
          <w:bCs/>
          <w:sz w:val="36"/>
          <w:szCs w:val="36"/>
          <w:shd w:val="clear" w:color="auto" w:fill="FFFFFF"/>
          <w:rtl/>
        </w:rPr>
        <w:t>ستناداً الى تعليمات ال</w:t>
      </w:r>
      <w:r>
        <w:rPr>
          <w:rFonts w:hint="cs"/>
          <w:b/>
          <w:bCs/>
          <w:sz w:val="36"/>
          <w:szCs w:val="36"/>
          <w:shd w:val="clear" w:color="auto" w:fill="FFFFFF"/>
          <w:rtl/>
        </w:rPr>
        <w:t>إ</w:t>
      </w:r>
      <w:r w:rsidRPr="000E4A59">
        <w:rPr>
          <w:rFonts w:hint="cs"/>
          <w:b/>
          <w:bCs/>
          <w:sz w:val="36"/>
          <w:szCs w:val="36"/>
          <w:shd w:val="clear" w:color="auto" w:fill="FFFFFF"/>
          <w:rtl/>
        </w:rPr>
        <w:t>نفاق ودعم الجمعيات من أموال صندوق دعم الجمعيات الصادرة بموجب المادة (22/ج) من ق</w:t>
      </w:r>
      <w:r>
        <w:rPr>
          <w:rFonts w:hint="cs"/>
          <w:b/>
          <w:bCs/>
          <w:sz w:val="36"/>
          <w:szCs w:val="36"/>
          <w:shd w:val="clear" w:color="auto" w:fill="FFFFFF"/>
          <w:rtl/>
        </w:rPr>
        <w:t>ا</w:t>
      </w:r>
      <w:r w:rsidRPr="000E4A59">
        <w:rPr>
          <w:rFonts w:hint="cs"/>
          <w:b/>
          <w:bCs/>
          <w:sz w:val="36"/>
          <w:szCs w:val="36"/>
          <w:shd w:val="clear" w:color="auto" w:fill="FFFFFF"/>
          <w:rtl/>
        </w:rPr>
        <w:t xml:space="preserve">نون الجمعيات وتعديلاته رقم (51) لسنة </w:t>
      </w:r>
      <w:r>
        <w:rPr>
          <w:rFonts w:hint="cs"/>
          <w:b/>
          <w:bCs/>
          <w:sz w:val="36"/>
          <w:szCs w:val="36"/>
          <w:shd w:val="clear" w:color="auto" w:fill="FFFFFF"/>
          <w:rtl/>
        </w:rPr>
        <w:t>2008م</w:t>
      </w:r>
    </w:p>
    <w:p w:rsidR="00674D6C" w:rsidRPr="00F03B76" w:rsidRDefault="00DA7A36" w:rsidP="00EA73EF">
      <w:pPr>
        <w:bidi/>
        <w:spacing w:before="100" w:beforeAutospacing="1" w:after="100" w:afterAutospacing="1" w:line="360" w:lineRule="auto"/>
        <w:ind w:firstLine="720"/>
        <w:jc w:val="both"/>
        <w:rPr>
          <w:rFonts w:ascii="Arial" w:eastAsia="Times New Roman" w:hAnsi="Arial" w:cs="Arial"/>
          <w:sz w:val="27"/>
          <w:szCs w:val="27"/>
          <w:shd w:val="clear" w:color="auto" w:fill="FFFFFF"/>
          <w:rtl/>
        </w:rPr>
      </w:pPr>
      <w:r w:rsidRPr="00F03B76">
        <w:rPr>
          <w:rFonts w:ascii="Arial" w:eastAsia="Times New Roman" w:hAnsi="Arial" w:cs="Arial" w:hint="cs"/>
          <w:sz w:val="27"/>
          <w:szCs w:val="27"/>
          <w:shd w:val="clear" w:color="auto" w:fill="FFFFFF"/>
          <w:rtl/>
        </w:rPr>
        <w:t xml:space="preserve">إستناداً للمادة رقم (7) من تعليمات الإنفاق ودعم الجمعيات من أموال صندوق دعم الجمعيات الصادرة بموجب المادة (ج/22) من قانون الجمعيات وتعديلاته رقم (51) لسنة 2008 حيث نصت على أن مجلس إدارة سجل الجمعيات يحدد بين الحين والآخر الإجراءات التي من شأنها تحديد أسس وشروط دعم البرامج والمشاريع بموجب أحكام المادة (5) من التعليمات </w:t>
      </w:r>
      <w:r w:rsidR="00EA73EF" w:rsidRPr="00F03B76">
        <w:rPr>
          <w:rFonts w:ascii="Arial" w:eastAsia="Times New Roman" w:hAnsi="Arial" w:cs="Arial" w:hint="cs"/>
          <w:sz w:val="27"/>
          <w:szCs w:val="27"/>
          <w:shd w:val="clear" w:color="auto" w:fill="FFFFFF"/>
          <w:rtl/>
        </w:rPr>
        <w:t xml:space="preserve">المشار اليها أعلاه </w:t>
      </w:r>
      <w:r w:rsidRPr="00F03B76">
        <w:rPr>
          <w:rFonts w:ascii="Arial" w:eastAsia="Times New Roman" w:hAnsi="Arial" w:cs="Arial" w:hint="cs"/>
          <w:sz w:val="27"/>
          <w:szCs w:val="27"/>
          <w:shd w:val="clear" w:color="auto" w:fill="FFFFFF"/>
          <w:rtl/>
        </w:rPr>
        <w:t xml:space="preserve">. </w:t>
      </w:r>
    </w:p>
    <w:p w:rsidR="00DA7A36" w:rsidRPr="00F03B76" w:rsidRDefault="00DA7A36" w:rsidP="00945284">
      <w:pPr>
        <w:bidi/>
        <w:spacing w:before="100" w:beforeAutospacing="1" w:after="100" w:afterAutospacing="1" w:line="360" w:lineRule="auto"/>
        <w:ind w:firstLine="720"/>
        <w:jc w:val="both"/>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وبناءاً على عدد الطلبات المقدمة للحصول على دعم من الصندوق من قبل جمعيات تتبع لكافة الوزارات وتنفيذاً لنص المادة (8) من تعليمات الإنفاق </w:t>
      </w:r>
      <w:r w:rsidR="00380ED2" w:rsidRPr="00F03B76">
        <w:rPr>
          <w:rFonts w:ascii="Arial" w:eastAsia="Times New Roman" w:hAnsi="Arial" w:cs="Arial" w:hint="cs"/>
          <w:sz w:val="27"/>
          <w:szCs w:val="27"/>
          <w:shd w:val="clear" w:color="auto" w:fill="FFFFFF"/>
          <w:rtl/>
          <w:lang w:bidi="ar-JO"/>
        </w:rPr>
        <w:t>والتي</w:t>
      </w:r>
      <w:r w:rsidR="00A45727" w:rsidRPr="00F03B76">
        <w:rPr>
          <w:rFonts w:ascii="Arial" w:eastAsia="Times New Roman" w:hAnsi="Arial" w:cs="Arial" w:hint="cs"/>
          <w:sz w:val="27"/>
          <w:szCs w:val="27"/>
          <w:shd w:val="clear" w:color="auto" w:fill="FFFFFF"/>
          <w:rtl/>
        </w:rPr>
        <w:t xml:space="preserve"> </w:t>
      </w:r>
      <w:r w:rsidR="00380ED2" w:rsidRPr="00F03B76">
        <w:rPr>
          <w:rFonts w:ascii="Arial" w:eastAsia="Times New Roman" w:hAnsi="Arial" w:cs="Arial" w:hint="cs"/>
          <w:sz w:val="27"/>
          <w:szCs w:val="27"/>
          <w:shd w:val="clear" w:color="auto" w:fill="FFFFFF"/>
          <w:rtl/>
        </w:rPr>
        <w:t>ت</w:t>
      </w:r>
      <w:r w:rsidR="00A45727" w:rsidRPr="00F03B76">
        <w:rPr>
          <w:rFonts w:ascii="Arial" w:eastAsia="Times New Roman" w:hAnsi="Arial" w:cs="Arial" w:hint="cs"/>
          <w:sz w:val="27"/>
          <w:szCs w:val="27"/>
          <w:shd w:val="clear" w:color="auto" w:fill="FFFFFF"/>
          <w:rtl/>
        </w:rPr>
        <w:t xml:space="preserve">نص على </w:t>
      </w:r>
      <w:r w:rsidR="00380ED2" w:rsidRPr="00F03B76">
        <w:rPr>
          <w:rFonts w:ascii="Arial" w:eastAsia="Times New Roman" w:hAnsi="Arial" w:cs="Arial" w:hint="cs"/>
          <w:sz w:val="27"/>
          <w:szCs w:val="27"/>
          <w:shd w:val="clear" w:color="auto" w:fill="FFFFFF"/>
          <w:rtl/>
        </w:rPr>
        <w:t>"</w:t>
      </w:r>
      <w:r w:rsidR="00A45727" w:rsidRPr="00F03B76">
        <w:rPr>
          <w:rFonts w:ascii="Arial" w:eastAsia="Times New Roman" w:hAnsi="Arial" w:cs="Arial" w:hint="cs"/>
          <w:sz w:val="27"/>
          <w:szCs w:val="27"/>
          <w:shd w:val="clear" w:color="auto" w:fill="FFFFFF"/>
          <w:rtl/>
        </w:rPr>
        <w:t>أن</w:t>
      </w:r>
      <w:r w:rsidRPr="00F03B76">
        <w:rPr>
          <w:rFonts w:ascii="Arial" w:eastAsia="Times New Roman" w:hAnsi="Arial" w:cs="Arial" w:hint="cs"/>
          <w:sz w:val="27"/>
          <w:szCs w:val="27"/>
          <w:shd w:val="clear" w:color="auto" w:fill="FFFFFF"/>
          <w:rtl/>
        </w:rPr>
        <w:t xml:space="preserve"> يراعي الصندوق الشفافية والنزاهة وعدم التم</w:t>
      </w:r>
      <w:r w:rsidR="00F03B76">
        <w:rPr>
          <w:rFonts w:ascii="Arial" w:eastAsia="Times New Roman" w:hAnsi="Arial" w:cs="Arial" w:hint="cs"/>
          <w:sz w:val="27"/>
          <w:szCs w:val="27"/>
          <w:shd w:val="clear" w:color="auto" w:fill="FFFFFF"/>
          <w:rtl/>
        </w:rPr>
        <w:t>ييز في منح الدعم للجمعيات سواءاً</w:t>
      </w:r>
      <w:bookmarkStart w:id="0" w:name="_GoBack"/>
      <w:bookmarkEnd w:id="0"/>
      <w:r w:rsidRPr="00F03B76">
        <w:rPr>
          <w:rFonts w:ascii="Arial" w:eastAsia="Times New Roman" w:hAnsi="Arial" w:cs="Arial" w:hint="cs"/>
          <w:sz w:val="27"/>
          <w:szCs w:val="27"/>
          <w:shd w:val="clear" w:color="auto" w:fill="FFFFFF"/>
          <w:rtl/>
        </w:rPr>
        <w:t xml:space="preserve"> </w:t>
      </w:r>
      <w:r w:rsidR="00D9576F" w:rsidRPr="00F03B76">
        <w:rPr>
          <w:rFonts w:ascii="Arial" w:eastAsia="Times New Roman" w:hAnsi="Arial" w:cs="Arial" w:hint="cs"/>
          <w:sz w:val="27"/>
          <w:szCs w:val="27"/>
          <w:shd w:val="clear" w:color="auto" w:fill="FFFFFF"/>
          <w:rtl/>
        </w:rPr>
        <w:t>د</w:t>
      </w:r>
      <w:r w:rsidRPr="00F03B76">
        <w:rPr>
          <w:rFonts w:ascii="Arial" w:eastAsia="Times New Roman" w:hAnsi="Arial" w:cs="Arial" w:hint="cs"/>
          <w:sz w:val="27"/>
          <w:szCs w:val="27"/>
          <w:shd w:val="clear" w:color="auto" w:fill="FFFFFF"/>
          <w:rtl/>
        </w:rPr>
        <w:t>عم المشاريع أو الدعم النقدي</w:t>
      </w:r>
      <w:r w:rsidR="00380ED2" w:rsidRPr="00F03B76">
        <w:rPr>
          <w:rFonts w:ascii="Arial" w:eastAsia="Times New Roman" w:hAnsi="Arial" w:cs="Arial" w:hint="cs"/>
          <w:sz w:val="27"/>
          <w:szCs w:val="27"/>
          <w:shd w:val="clear" w:color="auto" w:fill="FFFFFF"/>
          <w:rtl/>
        </w:rPr>
        <w:t>"</w:t>
      </w:r>
      <w:r w:rsidRPr="00F03B76">
        <w:rPr>
          <w:rFonts w:ascii="Arial" w:eastAsia="Times New Roman" w:hAnsi="Arial" w:cs="Arial" w:hint="cs"/>
          <w:sz w:val="27"/>
          <w:szCs w:val="27"/>
          <w:shd w:val="clear" w:color="auto" w:fill="FFFFFF"/>
          <w:rtl/>
        </w:rPr>
        <w:t xml:space="preserve"> </w:t>
      </w:r>
      <w:r w:rsidR="00A45727" w:rsidRPr="00F03B76">
        <w:rPr>
          <w:rFonts w:ascii="Arial" w:eastAsia="Times New Roman" w:hAnsi="Arial" w:cs="Arial" w:hint="cs"/>
          <w:sz w:val="27"/>
          <w:szCs w:val="27"/>
          <w:shd w:val="clear" w:color="auto" w:fill="FFFFFF"/>
          <w:rtl/>
        </w:rPr>
        <w:t xml:space="preserve">، يتم تشكيل لجنة من مديرية صندوق دعم الجمعيات </w:t>
      </w:r>
      <w:r w:rsidR="00945284" w:rsidRPr="00F03B76">
        <w:rPr>
          <w:rFonts w:ascii="Arial" w:eastAsia="Times New Roman" w:hAnsi="Arial" w:cs="Arial" w:hint="cs"/>
          <w:sz w:val="27"/>
          <w:szCs w:val="27"/>
          <w:shd w:val="clear" w:color="auto" w:fill="FFFFFF"/>
          <w:rtl/>
          <w:lang w:bidi="ar-JO"/>
        </w:rPr>
        <w:t>ل</w:t>
      </w:r>
      <w:r w:rsidR="00945284" w:rsidRPr="00F03B76">
        <w:rPr>
          <w:rFonts w:ascii="Arial" w:eastAsia="Times New Roman" w:hAnsi="Arial" w:cs="Arial" w:hint="cs"/>
          <w:sz w:val="27"/>
          <w:szCs w:val="27"/>
          <w:shd w:val="clear" w:color="auto" w:fill="FFFFFF"/>
          <w:rtl/>
        </w:rPr>
        <w:t>إستقبال ودراسة الطلبات والمفاضلة فيما بينها وا</w:t>
      </w:r>
      <w:r w:rsidR="00813069" w:rsidRPr="00F03B76">
        <w:rPr>
          <w:rFonts w:ascii="Arial" w:eastAsia="Times New Roman" w:hAnsi="Arial" w:cs="Arial" w:hint="cs"/>
          <w:sz w:val="27"/>
          <w:szCs w:val="27"/>
          <w:shd w:val="clear" w:color="auto" w:fill="FFFFFF"/>
          <w:rtl/>
        </w:rPr>
        <w:t xml:space="preserve">لتأكد من مدى إنطباق الأسس والمعايير على الجمعيات المتقدمة وتزويد مجلس إدارة سجل الجمعيات بالجمعيات المستحقة للدعم </w:t>
      </w:r>
      <w:r w:rsidR="00380ED2" w:rsidRPr="00F03B76">
        <w:rPr>
          <w:rFonts w:ascii="Arial" w:eastAsia="Times New Roman" w:hAnsi="Arial" w:cs="Arial" w:hint="cs"/>
          <w:sz w:val="27"/>
          <w:szCs w:val="27"/>
          <w:shd w:val="clear" w:color="auto" w:fill="FFFFFF"/>
          <w:rtl/>
        </w:rPr>
        <w:t xml:space="preserve">وللصندوق الإستعانة بمن يراه مناسباً لمساندة اللجنة وبموافقة مجلس إدارة سجل الجمعيات . </w:t>
      </w:r>
    </w:p>
    <w:p w:rsidR="00674D6C" w:rsidRPr="00F03B76" w:rsidRDefault="00674D6C" w:rsidP="00DA7A36">
      <w:pPr>
        <w:bidi/>
        <w:spacing w:before="100" w:beforeAutospacing="1" w:after="100" w:afterAutospacing="1" w:line="240" w:lineRule="auto"/>
        <w:jc w:val="highKashida"/>
        <w:rPr>
          <w:rFonts w:ascii="Arial" w:eastAsia="Times New Roman" w:hAnsi="Arial" w:cs="Arial"/>
          <w:sz w:val="27"/>
          <w:szCs w:val="27"/>
          <w:shd w:val="clear" w:color="auto" w:fill="FFFFFF"/>
          <w:rtl/>
        </w:rPr>
      </w:pPr>
      <w:r w:rsidRPr="00F03B76">
        <w:rPr>
          <w:rFonts w:hint="cs"/>
          <w:b/>
          <w:bCs/>
          <w:sz w:val="27"/>
          <w:szCs w:val="27"/>
          <w:shd w:val="clear" w:color="auto" w:fill="FFFFFF"/>
          <w:rtl/>
        </w:rPr>
        <w:t xml:space="preserve">أولاً : </w:t>
      </w:r>
      <w:r w:rsidR="00DA7A36" w:rsidRPr="00F03B76">
        <w:rPr>
          <w:rFonts w:hint="cs"/>
          <w:b/>
          <w:bCs/>
          <w:sz w:val="27"/>
          <w:szCs w:val="27"/>
          <w:shd w:val="clear" w:color="auto" w:fill="FFFFFF"/>
          <w:rtl/>
        </w:rPr>
        <w:t>شروط الدعم</w:t>
      </w:r>
      <w:r w:rsidRPr="00F03B76">
        <w:rPr>
          <w:rFonts w:ascii="Arial" w:eastAsia="Times New Roman" w:hAnsi="Arial" w:cs="Arial"/>
          <w:sz w:val="27"/>
          <w:szCs w:val="27"/>
          <w:shd w:val="clear" w:color="auto" w:fill="FFFFFF"/>
          <w:rtl/>
        </w:rPr>
        <w:t>:</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أن تكون الجمعية مسجلة وفق أحكام قانون الجمعيات رقم (51) لسنة 2008 وتعديلاته.</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F03B76">
        <w:rPr>
          <w:rFonts w:ascii="Arial" w:eastAsia="Times New Roman" w:hAnsi="Arial" w:cs="Arial"/>
          <w:sz w:val="27"/>
          <w:szCs w:val="27"/>
          <w:shd w:val="clear" w:color="auto" w:fill="FFFFFF"/>
          <w:rtl/>
        </w:rPr>
        <w:t xml:space="preserve">أن يكون مضى على تسجيل الجمعية </w:t>
      </w:r>
      <w:r w:rsidRPr="00F03B76">
        <w:rPr>
          <w:rFonts w:ascii="Arial" w:eastAsia="Times New Roman" w:hAnsi="Arial" w:cs="Arial" w:hint="cs"/>
          <w:sz w:val="27"/>
          <w:szCs w:val="27"/>
          <w:shd w:val="clear" w:color="auto" w:fill="FFFFFF"/>
          <w:rtl/>
        </w:rPr>
        <w:t>عامين</w:t>
      </w:r>
      <w:r w:rsidRPr="00F03B76">
        <w:rPr>
          <w:rFonts w:ascii="Arial" w:eastAsia="Times New Roman" w:hAnsi="Arial" w:cs="Arial" w:hint="cs"/>
          <w:sz w:val="27"/>
          <w:szCs w:val="27"/>
          <w:shd w:val="clear" w:color="auto" w:fill="FFFFFF"/>
          <w:rtl/>
          <w:lang w:bidi="ar-JO"/>
        </w:rPr>
        <w:t xml:space="preserve"> فأكثر. </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أن</w:t>
      </w:r>
      <w:r w:rsidR="00380ED2" w:rsidRPr="00F03B76">
        <w:rPr>
          <w:rFonts w:ascii="Arial" w:eastAsia="Times New Roman" w:hAnsi="Arial" w:cs="Arial"/>
          <w:sz w:val="27"/>
          <w:szCs w:val="27"/>
          <w:shd w:val="clear" w:color="auto" w:fill="FFFFFF"/>
          <w:rtl/>
        </w:rPr>
        <w:t xml:space="preserve"> يكون للجمعية مقر</w:t>
      </w:r>
      <w:r w:rsidR="00380ED2" w:rsidRPr="00F03B76">
        <w:rPr>
          <w:rFonts w:ascii="Arial" w:eastAsia="Times New Roman" w:hAnsi="Arial" w:cs="Arial" w:hint="cs"/>
          <w:sz w:val="27"/>
          <w:szCs w:val="27"/>
          <w:shd w:val="clear" w:color="auto" w:fill="FFFFFF"/>
          <w:rtl/>
        </w:rPr>
        <w:t xml:space="preserve">اً مستقلاً </w:t>
      </w:r>
      <w:r w:rsidRPr="00F03B76">
        <w:rPr>
          <w:rFonts w:ascii="Arial" w:eastAsia="Times New Roman" w:hAnsi="Arial" w:cs="Arial"/>
          <w:sz w:val="27"/>
          <w:szCs w:val="27"/>
          <w:shd w:val="clear" w:color="auto" w:fill="FFFFFF"/>
          <w:rtl/>
        </w:rPr>
        <w:t xml:space="preserve">تمارس عملها من خلاله ( مستأجر او ملك </w:t>
      </w:r>
      <w:r w:rsidR="00DA7A36" w:rsidRPr="00F03B76">
        <w:rPr>
          <w:rFonts w:ascii="Arial" w:eastAsia="Times New Roman" w:hAnsi="Arial" w:cs="Arial" w:hint="cs"/>
          <w:sz w:val="27"/>
          <w:szCs w:val="27"/>
          <w:shd w:val="clear" w:color="auto" w:fill="FFFFFF"/>
          <w:rtl/>
        </w:rPr>
        <w:t>او بدون مقابل</w:t>
      </w:r>
      <w:r w:rsidRPr="00F03B76">
        <w:rPr>
          <w:rFonts w:ascii="Arial" w:eastAsia="Times New Roman" w:hAnsi="Arial" w:cs="Arial" w:hint="cs"/>
          <w:sz w:val="27"/>
          <w:szCs w:val="27"/>
          <w:shd w:val="clear" w:color="auto" w:fill="FFFFFF"/>
          <w:rtl/>
        </w:rPr>
        <w:t>) .</w:t>
      </w:r>
    </w:p>
    <w:p w:rsidR="00DA7A36" w:rsidRPr="00F03B76" w:rsidRDefault="00DA7A36" w:rsidP="00DA7A36">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أن يتم تقديم الطلب على النموذج المعتمد ويرسل بكتاب تغطية </w:t>
      </w:r>
      <w:r w:rsidR="00BF708C" w:rsidRPr="00F03B76">
        <w:rPr>
          <w:rFonts w:ascii="Arial" w:eastAsia="Times New Roman" w:hAnsi="Arial" w:cs="Arial" w:hint="cs"/>
          <w:sz w:val="27"/>
          <w:szCs w:val="27"/>
          <w:shd w:val="clear" w:color="auto" w:fill="FFFFFF"/>
          <w:rtl/>
        </w:rPr>
        <w:t>من الوزارة المختصة ضمن المدة المقررة</w:t>
      </w:r>
      <w:r w:rsidR="00D9576F" w:rsidRPr="00F03B76">
        <w:rPr>
          <w:rFonts w:ascii="Arial" w:eastAsia="Times New Roman" w:hAnsi="Arial" w:cs="Arial" w:hint="cs"/>
          <w:sz w:val="27"/>
          <w:szCs w:val="27"/>
          <w:shd w:val="clear" w:color="auto" w:fill="FFFFFF"/>
          <w:rtl/>
        </w:rPr>
        <w:t xml:space="preserve"> </w:t>
      </w:r>
      <w:r w:rsidR="00BF708C" w:rsidRPr="00F03B76">
        <w:rPr>
          <w:rFonts w:ascii="Arial" w:eastAsia="Times New Roman" w:hAnsi="Arial" w:cs="Arial" w:hint="cs"/>
          <w:sz w:val="27"/>
          <w:szCs w:val="27"/>
          <w:shd w:val="clear" w:color="auto" w:fill="FFFFFF"/>
          <w:rtl/>
        </w:rPr>
        <w:t>لتقديم الطلبات .</w:t>
      </w:r>
    </w:p>
    <w:p w:rsidR="00BF708C" w:rsidRPr="00F03B76" w:rsidRDefault="00BF708C" w:rsidP="00BF708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قرار من الهيئة الإدارية للجمعية يتضمن الموافقة على التقدم بطلب دعم مشروع من صندوق دعم الجمعيات . </w:t>
      </w:r>
    </w:p>
    <w:p w:rsidR="00674D6C" w:rsidRPr="00F03B76" w:rsidRDefault="00674D6C" w:rsidP="00674D6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أن تقدم  الجمعية  تقرير يبين سلامة الوضع المالي والإد</w:t>
      </w:r>
      <w:r w:rsidR="00BF708C" w:rsidRPr="00F03B76">
        <w:rPr>
          <w:rFonts w:ascii="Arial" w:eastAsia="Times New Roman" w:hAnsi="Arial" w:cs="Arial" w:hint="cs"/>
          <w:sz w:val="27"/>
          <w:szCs w:val="27"/>
          <w:shd w:val="clear" w:color="auto" w:fill="FFFFFF"/>
          <w:rtl/>
        </w:rPr>
        <w:t xml:space="preserve">اري لها من خلال الوزارة المختصة مشفوعاً بزيارة ميدانية عن واقع حال الجمعية وخلال مدة تقديم الطلب . </w:t>
      </w:r>
    </w:p>
    <w:p w:rsidR="00BF708C" w:rsidRPr="00F03B76" w:rsidRDefault="00BF708C" w:rsidP="00BF708C">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lastRenderedPageBreak/>
        <w:t>أن</w:t>
      </w:r>
      <w:r w:rsidRPr="00F03B76">
        <w:rPr>
          <w:rFonts w:ascii="Arial" w:eastAsia="Times New Roman" w:hAnsi="Arial" w:cs="Arial"/>
          <w:sz w:val="27"/>
          <w:szCs w:val="27"/>
          <w:shd w:val="clear" w:color="auto" w:fill="FFFFFF"/>
          <w:rtl/>
        </w:rPr>
        <w:t xml:space="preserve"> تكون الجمعية قادرة على المساهمة في المشروع بنسبة 10% </w:t>
      </w:r>
      <w:r w:rsidRPr="00F03B76">
        <w:rPr>
          <w:rFonts w:ascii="Arial" w:eastAsia="Times New Roman" w:hAnsi="Arial" w:cs="Arial" w:hint="cs"/>
          <w:sz w:val="27"/>
          <w:szCs w:val="27"/>
          <w:shd w:val="clear" w:color="auto" w:fill="FFFFFF"/>
          <w:rtl/>
          <w:lang w:bidi="ar-JO"/>
        </w:rPr>
        <w:t xml:space="preserve">نقداً أو </w:t>
      </w:r>
      <w:r w:rsidRPr="00F03B76">
        <w:rPr>
          <w:rFonts w:ascii="Arial" w:eastAsia="Times New Roman" w:hAnsi="Arial" w:cs="Arial" w:hint="cs"/>
          <w:sz w:val="27"/>
          <w:szCs w:val="27"/>
          <w:shd w:val="clear" w:color="auto" w:fill="FFFFFF"/>
          <w:rtl/>
        </w:rPr>
        <w:t xml:space="preserve">على شكل </w:t>
      </w:r>
      <w:r w:rsidRPr="00F03B76">
        <w:rPr>
          <w:rFonts w:ascii="Arial" w:eastAsia="Times New Roman" w:hAnsi="Arial" w:cs="Arial"/>
          <w:sz w:val="27"/>
          <w:szCs w:val="27"/>
          <w:shd w:val="clear" w:color="auto" w:fill="FFFFFF"/>
          <w:rtl/>
        </w:rPr>
        <w:t>تكاليف لوجستية وبشرية وما شابه</w:t>
      </w:r>
      <w:r w:rsidRPr="00F03B76">
        <w:rPr>
          <w:rFonts w:ascii="Arial" w:eastAsia="Times New Roman" w:hAnsi="Arial" w:cs="Arial" w:hint="cs"/>
          <w:sz w:val="27"/>
          <w:szCs w:val="27"/>
          <w:shd w:val="clear" w:color="auto" w:fill="FFFFFF"/>
          <w:rtl/>
        </w:rPr>
        <w:t xml:space="preserve"> ذلك . </w:t>
      </w:r>
    </w:p>
    <w:p w:rsidR="00BF708C" w:rsidRPr="00F03B76" w:rsidRDefault="00BF708C" w:rsidP="00A874E4">
      <w:pPr>
        <w:pStyle w:val="ListParagraph"/>
        <w:numPr>
          <w:ilvl w:val="0"/>
          <w:numId w:val="1"/>
        </w:numPr>
        <w:bidi/>
        <w:spacing w:before="100" w:beforeAutospacing="1" w:after="100" w:afterAutospacing="1" w:line="240" w:lineRule="auto"/>
        <w:jc w:val="low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أن تقدم الجمعية إقراراً </w:t>
      </w:r>
      <w:r w:rsidR="00A874E4" w:rsidRPr="00F03B76">
        <w:rPr>
          <w:rFonts w:ascii="Arial" w:eastAsia="Times New Roman" w:hAnsi="Arial" w:cs="Arial" w:hint="cs"/>
          <w:sz w:val="27"/>
          <w:szCs w:val="27"/>
          <w:shd w:val="clear" w:color="auto" w:fill="FFFFFF"/>
          <w:rtl/>
        </w:rPr>
        <w:t>مصدقاً</w:t>
      </w:r>
      <w:r w:rsidRPr="00F03B76">
        <w:rPr>
          <w:rFonts w:ascii="Arial" w:eastAsia="Times New Roman" w:hAnsi="Arial" w:cs="Arial" w:hint="cs"/>
          <w:sz w:val="27"/>
          <w:szCs w:val="27"/>
          <w:shd w:val="clear" w:color="auto" w:fill="FFFFFF"/>
          <w:rtl/>
        </w:rPr>
        <w:t xml:space="preserve"> بأنها لم تحصل على </w:t>
      </w:r>
      <w:r w:rsidR="00A874E4" w:rsidRPr="00F03B76">
        <w:rPr>
          <w:rFonts w:ascii="Arial" w:eastAsia="Times New Roman" w:hAnsi="Arial" w:cs="Arial" w:hint="cs"/>
          <w:sz w:val="27"/>
          <w:szCs w:val="27"/>
          <w:shd w:val="clear" w:color="auto" w:fill="FFFFFF"/>
          <w:rtl/>
        </w:rPr>
        <w:t xml:space="preserve">أي دعم أوتمويل من أي وزارة أو مكرمة الديوان الملكي أو من أي جهة أخرى </w:t>
      </w:r>
      <w:r w:rsidRPr="00F03B76">
        <w:rPr>
          <w:rFonts w:ascii="Arial" w:eastAsia="Times New Roman" w:hAnsi="Arial" w:cs="Arial" w:hint="cs"/>
          <w:sz w:val="27"/>
          <w:szCs w:val="27"/>
          <w:shd w:val="clear" w:color="auto" w:fill="FFFFFF"/>
          <w:rtl/>
        </w:rPr>
        <w:t xml:space="preserve">خلال </w:t>
      </w:r>
      <w:r w:rsidR="00A874E4" w:rsidRPr="00F03B76">
        <w:rPr>
          <w:rFonts w:ascii="Arial" w:eastAsia="Times New Roman" w:hAnsi="Arial" w:cs="Arial" w:hint="cs"/>
          <w:sz w:val="27"/>
          <w:szCs w:val="27"/>
          <w:shd w:val="clear" w:color="auto" w:fill="FFFFFF"/>
          <w:rtl/>
        </w:rPr>
        <w:t xml:space="preserve">أخر سنتين يزيد عن 3000 دينار . </w:t>
      </w:r>
    </w:p>
    <w:p w:rsidR="00BF708C" w:rsidRPr="00F03B76" w:rsidRDefault="00BF708C" w:rsidP="00A874E4">
      <w:pPr>
        <w:pStyle w:val="ListParagraph"/>
        <w:bidi/>
        <w:spacing w:before="100" w:beforeAutospacing="1" w:after="100" w:afterAutospacing="1" w:line="240" w:lineRule="auto"/>
        <w:jc w:val="highKashida"/>
        <w:rPr>
          <w:rFonts w:ascii="Arial" w:eastAsia="Times New Roman" w:hAnsi="Arial" w:cs="Arial"/>
          <w:sz w:val="27"/>
          <w:szCs w:val="27"/>
          <w:shd w:val="clear" w:color="auto" w:fill="FFFFFF"/>
        </w:rPr>
      </w:pPr>
    </w:p>
    <w:p w:rsidR="00674D6C" w:rsidRPr="00F03B76" w:rsidRDefault="00674D6C" w:rsidP="00A874E4">
      <w:pPr>
        <w:pStyle w:val="ListParagraph"/>
        <w:numPr>
          <w:ilvl w:val="0"/>
          <w:numId w:val="1"/>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sz w:val="27"/>
          <w:szCs w:val="27"/>
          <w:shd w:val="clear" w:color="auto" w:fill="FFFFFF"/>
        </w:rPr>
        <w:t> </w:t>
      </w:r>
      <w:r w:rsidRPr="00F03B76">
        <w:rPr>
          <w:rFonts w:ascii="Arial" w:eastAsia="Times New Roman" w:hAnsi="Arial" w:cs="Arial" w:hint="cs"/>
          <w:sz w:val="27"/>
          <w:szCs w:val="27"/>
          <w:shd w:val="clear" w:color="auto" w:fill="FFFFFF"/>
          <w:rtl/>
        </w:rPr>
        <w:t>أن</w:t>
      </w:r>
      <w:r w:rsidRPr="00F03B76">
        <w:rPr>
          <w:rFonts w:ascii="Arial" w:eastAsia="Times New Roman" w:hAnsi="Arial" w:cs="Arial"/>
          <w:sz w:val="27"/>
          <w:szCs w:val="27"/>
          <w:shd w:val="clear" w:color="auto" w:fill="FFFFFF"/>
          <w:rtl/>
        </w:rPr>
        <w:t xml:space="preserve"> تكون الجمعية قد قدمت التقرير السنوي المعتمد حسب تعليمات تصنيف الجمعيات </w:t>
      </w:r>
      <w:r w:rsidR="00A874E4" w:rsidRPr="00F03B76">
        <w:rPr>
          <w:rFonts w:ascii="Arial" w:eastAsia="Times New Roman" w:hAnsi="Arial" w:cs="Arial" w:hint="cs"/>
          <w:sz w:val="27"/>
          <w:szCs w:val="27"/>
          <w:shd w:val="clear" w:color="auto" w:fill="FFFFFF"/>
          <w:rtl/>
        </w:rPr>
        <w:t xml:space="preserve">للعام الأسبق لتاريخ تقديم لطلب . </w:t>
      </w:r>
    </w:p>
    <w:p w:rsidR="005036D3" w:rsidRPr="00F03B76" w:rsidRDefault="00A874E4" w:rsidP="00EA73EF">
      <w:pPr>
        <w:bidi/>
        <w:spacing w:before="100" w:beforeAutospacing="1" w:after="100" w:afterAutospacing="1" w:line="240" w:lineRule="auto"/>
        <w:ind w:left="360"/>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10. أن يكون من ضمن أهداف الجمعية المحددة في نظامها الأساسي هدف (إقامة المشاريع) وتقديم ما يثبت ذلك  . </w:t>
      </w:r>
    </w:p>
    <w:p w:rsidR="00674D6C" w:rsidRPr="00F03B76" w:rsidRDefault="00FE053B" w:rsidP="00A874E4">
      <w:pPr>
        <w:bidi/>
        <w:spacing w:before="100" w:beforeAutospacing="1" w:after="100" w:afterAutospacing="1" w:line="240" w:lineRule="auto"/>
        <w:ind w:left="360"/>
        <w:jc w:val="highKashida"/>
        <w:rPr>
          <w:b/>
          <w:bCs/>
          <w:sz w:val="27"/>
          <w:szCs w:val="27"/>
          <w:shd w:val="clear" w:color="auto" w:fill="FFFFFF"/>
          <w:rtl/>
        </w:rPr>
      </w:pPr>
      <w:r w:rsidRPr="00F03B76">
        <w:rPr>
          <w:rFonts w:hint="cs"/>
          <w:b/>
          <w:bCs/>
          <w:sz w:val="27"/>
          <w:szCs w:val="27"/>
          <w:shd w:val="clear" w:color="auto" w:fill="FFFFFF"/>
          <w:rtl/>
        </w:rPr>
        <w:t>ثا</w:t>
      </w:r>
      <w:r w:rsidR="00674D6C" w:rsidRPr="00F03B76">
        <w:rPr>
          <w:rFonts w:hint="cs"/>
          <w:b/>
          <w:bCs/>
          <w:sz w:val="27"/>
          <w:szCs w:val="27"/>
          <w:shd w:val="clear" w:color="auto" w:fill="FFFFFF"/>
          <w:rtl/>
        </w:rPr>
        <w:t>نيا</w:t>
      </w:r>
      <w:r w:rsidRPr="00F03B76">
        <w:rPr>
          <w:rFonts w:hint="cs"/>
          <w:b/>
          <w:bCs/>
          <w:sz w:val="27"/>
          <w:szCs w:val="27"/>
          <w:shd w:val="clear" w:color="auto" w:fill="FFFFFF"/>
          <w:rtl/>
        </w:rPr>
        <w:t>ً</w:t>
      </w:r>
      <w:r w:rsidR="00674D6C" w:rsidRPr="00F03B76">
        <w:rPr>
          <w:b/>
          <w:bCs/>
          <w:sz w:val="27"/>
          <w:szCs w:val="27"/>
          <w:shd w:val="clear" w:color="auto" w:fill="FFFFFF"/>
          <w:rtl/>
        </w:rPr>
        <w:t xml:space="preserve"> :</w:t>
      </w:r>
      <w:r w:rsidR="00A874E4" w:rsidRPr="00F03B76">
        <w:rPr>
          <w:rFonts w:hint="cs"/>
          <w:b/>
          <w:bCs/>
          <w:sz w:val="27"/>
          <w:szCs w:val="27"/>
          <w:shd w:val="clear" w:color="auto" w:fill="FFFFFF"/>
          <w:rtl/>
        </w:rPr>
        <w:t xml:space="preserve"> معايير المفاضلة بين المشاريع المقدمة من الجمعيات </w:t>
      </w:r>
    </w:p>
    <w:p w:rsidR="00A874E4" w:rsidRPr="00F03B76" w:rsidRDefault="00A874E4" w:rsidP="00D9576F">
      <w:pPr>
        <w:bidi/>
        <w:spacing w:before="100" w:beforeAutospacing="1" w:after="100" w:afterAutospacing="1" w:line="240" w:lineRule="auto"/>
        <w:ind w:left="360"/>
        <w:jc w:val="highKashida"/>
        <w:rPr>
          <w:sz w:val="27"/>
          <w:szCs w:val="27"/>
          <w:shd w:val="clear" w:color="auto" w:fill="FFFFFF"/>
          <w:rtl/>
        </w:rPr>
      </w:pPr>
      <w:r w:rsidRPr="00F03B76">
        <w:rPr>
          <w:rFonts w:hint="cs"/>
          <w:sz w:val="27"/>
          <w:szCs w:val="27"/>
          <w:shd w:val="clear" w:color="auto" w:fill="FFFFFF"/>
          <w:rtl/>
        </w:rPr>
        <w:t>على أن يعكس ذلك نموذج قياس الأوزان للجمعيات المتقدمة بحيث يكون لكل معيار</w:t>
      </w:r>
      <w:r w:rsidR="00D9576F" w:rsidRPr="00F03B76">
        <w:rPr>
          <w:rFonts w:hint="cs"/>
          <w:sz w:val="27"/>
          <w:szCs w:val="27"/>
          <w:shd w:val="clear" w:color="auto" w:fill="FFFFFF"/>
          <w:rtl/>
        </w:rPr>
        <w:t xml:space="preserve"> علامة في التقييم ينتج عن مجموع </w:t>
      </w:r>
      <w:r w:rsidRPr="00F03B76">
        <w:rPr>
          <w:rFonts w:hint="cs"/>
          <w:sz w:val="27"/>
          <w:szCs w:val="27"/>
          <w:shd w:val="clear" w:color="auto" w:fill="FFFFFF"/>
          <w:rtl/>
        </w:rPr>
        <w:t xml:space="preserve">هذه العلامات معدل عام لكل جمعية : </w:t>
      </w:r>
    </w:p>
    <w:tbl>
      <w:tblPr>
        <w:tblStyle w:val="TableGrid"/>
        <w:bidiVisual/>
        <w:tblW w:w="0" w:type="auto"/>
        <w:tblInd w:w="360" w:type="dxa"/>
        <w:tblLook w:val="04A0" w:firstRow="1" w:lastRow="0" w:firstColumn="1" w:lastColumn="0" w:noHBand="0" w:noVBand="1"/>
      </w:tblPr>
      <w:tblGrid>
        <w:gridCol w:w="588"/>
        <w:gridCol w:w="7080"/>
        <w:gridCol w:w="1548"/>
      </w:tblGrid>
      <w:tr w:rsidR="00A874E4" w:rsidRPr="00FE053B" w:rsidTr="00FE053B">
        <w:tc>
          <w:tcPr>
            <w:tcW w:w="58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الرقم</w:t>
            </w:r>
          </w:p>
        </w:tc>
        <w:tc>
          <w:tcPr>
            <w:tcW w:w="7080" w:type="dxa"/>
          </w:tcPr>
          <w:p w:rsidR="00A874E4" w:rsidRPr="00FE053B" w:rsidRDefault="00A874E4" w:rsidP="00A874E4">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معيار المفاضلة</w:t>
            </w:r>
          </w:p>
        </w:tc>
        <w:tc>
          <w:tcPr>
            <w:tcW w:w="154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العلامة المستحقة</w:t>
            </w:r>
          </w:p>
        </w:tc>
      </w:tr>
      <w:tr w:rsidR="00A874E4" w:rsidRPr="00FE053B" w:rsidTr="00FE053B">
        <w:tc>
          <w:tcPr>
            <w:tcW w:w="588" w:type="dxa"/>
          </w:tcPr>
          <w:p w:rsidR="00A874E4"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w:t>
            </w:r>
          </w:p>
        </w:tc>
        <w:tc>
          <w:tcPr>
            <w:tcW w:w="7080" w:type="dxa"/>
          </w:tcPr>
          <w:p w:rsidR="00A874E4" w:rsidRPr="00FE053B" w:rsidRDefault="00A874E4"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يكون المشروع يستهدف الفئات الأكثر حاجة ( إيتام ، إعاقات ...... وما شابه </w:t>
            </w:r>
            <w:r w:rsidR="00516D13" w:rsidRPr="00FE053B">
              <w:rPr>
                <w:rFonts w:hint="cs"/>
                <w:b/>
                <w:bCs/>
                <w:sz w:val="24"/>
                <w:szCs w:val="24"/>
                <w:shd w:val="clear" w:color="auto" w:fill="FFFFFF"/>
                <w:rtl/>
              </w:rPr>
              <w:t>)</w:t>
            </w:r>
          </w:p>
        </w:tc>
        <w:tc>
          <w:tcPr>
            <w:tcW w:w="154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A874E4" w:rsidRPr="00FE053B" w:rsidTr="00FE053B">
        <w:tc>
          <w:tcPr>
            <w:tcW w:w="588" w:type="dxa"/>
          </w:tcPr>
          <w:p w:rsidR="00A874E4" w:rsidRPr="00FE053B" w:rsidRDefault="00A874E4"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2</w:t>
            </w:r>
          </w:p>
        </w:tc>
        <w:tc>
          <w:tcPr>
            <w:tcW w:w="7080" w:type="dxa"/>
          </w:tcPr>
          <w:p w:rsidR="00A874E4"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تكون الجمعية من ضمن المناطق النائية وجيوب الفقر وغير مخدومة في المحافظة </w:t>
            </w:r>
          </w:p>
        </w:tc>
        <w:tc>
          <w:tcPr>
            <w:tcW w:w="1548" w:type="dxa"/>
          </w:tcPr>
          <w:p w:rsidR="00A874E4"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3</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تثبت الجمعية مساهمتها في المشروع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5</w:t>
            </w:r>
          </w:p>
        </w:tc>
      </w:tr>
      <w:tr w:rsidR="00FE053B" w:rsidRPr="00FE053B" w:rsidTr="00FE053B">
        <w:tc>
          <w:tcPr>
            <w:tcW w:w="588" w:type="dxa"/>
          </w:tcPr>
          <w:p w:rsidR="00FE053B"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4</w:t>
            </w:r>
          </w:p>
        </w:tc>
        <w:tc>
          <w:tcPr>
            <w:tcW w:w="7080" w:type="dxa"/>
          </w:tcPr>
          <w:p w:rsidR="00FE053B" w:rsidRPr="00FE053B" w:rsidRDefault="00FE053B"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ثبوت نجاح الجمعية في تنفيذ مشاريع سابقة أو قائمة </w:t>
            </w:r>
          </w:p>
        </w:tc>
        <w:tc>
          <w:tcPr>
            <w:tcW w:w="1548" w:type="dxa"/>
          </w:tcPr>
          <w:p w:rsidR="00FE053B"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5</w:t>
            </w:r>
          </w:p>
        </w:tc>
        <w:tc>
          <w:tcPr>
            <w:tcW w:w="7080" w:type="dxa"/>
          </w:tcPr>
          <w:p w:rsidR="00516D13" w:rsidRPr="00FE053B" w:rsidRDefault="00380ED2" w:rsidP="00A874E4">
            <w:pPr>
              <w:bidi/>
              <w:spacing w:before="100" w:beforeAutospacing="1" w:after="100" w:afterAutospacing="1"/>
              <w:jc w:val="highKashida"/>
              <w:rPr>
                <w:b/>
                <w:bCs/>
                <w:sz w:val="24"/>
                <w:szCs w:val="24"/>
                <w:shd w:val="clear" w:color="auto" w:fill="FFFFFF"/>
                <w:rtl/>
              </w:rPr>
            </w:pPr>
            <w:r>
              <w:rPr>
                <w:rFonts w:hint="cs"/>
                <w:b/>
                <w:bCs/>
                <w:sz w:val="24"/>
                <w:szCs w:val="24"/>
                <w:shd w:val="clear" w:color="auto" w:fill="FFFFFF"/>
                <w:rtl/>
              </w:rPr>
              <w:t>أن تكون فكرة المشروع</w:t>
            </w:r>
            <w:r w:rsidR="00516D13" w:rsidRPr="00FE053B">
              <w:rPr>
                <w:rFonts w:hint="cs"/>
                <w:b/>
                <w:bCs/>
                <w:sz w:val="24"/>
                <w:szCs w:val="24"/>
                <w:shd w:val="clear" w:color="auto" w:fill="FFFFFF"/>
                <w:rtl/>
              </w:rPr>
              <w:t xml:space="preserve"> إبداعية</w:t>
            </w:r>
            <w:r>
              <w:rPr>
                <w:rFonts w:hint="cs"/>
                <w:b/>
                <w:bCs/>
                <w:sz w:val="24"/>
                <w:szCs w:val="24"/>
                <w:shd w:val="clear" w:color="auto" w:fill="FFFFFF"/>
                <w:rtl/>
              </w:rPr>
              <w:t xml:space="preserve"> ولها أثر ملموس وقابل للقياس </w:t>
            </w:r>
            <w:r w:rsidR="00516D13" w:rsidRPr="00FE053B">
              <w:rPr>
                <w:rFonts w:hint="cs"/>
                <w:b/>
                <w:bCs/>
                <w:sz w:val="24"/>
                <w:szCs w:val="24"/>
                <w:shd w:val="clear" w:color="auto" w:fill="FFFFFF"/>
                <w:rtl/>
              </w:rPr>
              <w:t xml:space="preserve">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6</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يحقق المشروع الإستمرارية وتوفير فرص عمل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15</w:t>
            </w:r>
          </w:p>
        </w:tc>
      </w:tr>
      <w:tr w:rsidR="00516D13" w:rsidRPr="00FE053B" w:rsidTr="00FE053B">
        <w:tc>
          <w:tcPr>
            <w:tcW w:w="588" w:type="dxa"/>
          </w:tcPr>
          <w:p w:rsidR="00516D13"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7</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تكون نسبة أعضاء الهيئة العامة المسددين لإشتراكاتهم 50% فأكثر من مجموع الأعضاء المسجلين في الجمعية ويراعى المفاضلة بين الجمعيات التي يزيد عدد أعضاء الهيئة العامة المسددين لإشتراكاتهم السنوية فيها عن غيرها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8</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يكون للجمعية مقر مستقل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9</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تكون الجمعية غير حاصلة على دعم سابق من صندوق دعم الجمعيات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588" w:type="dxa"/>
          </w:tcPr>
          <w:p w:rsidR="00516D13" w:rsidRPr="00FE053B" w:rsidRDefault="00FE053B"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c>
          <w:tcPr>
            <w:tcW w:w="7080" w:type="dxa"/>
          </w:tcPr>
          <w:p w:rsidR="00516D13" w:rsidRPr="00FE053B" w:rsidRDefault="00516D13" w:rsidP="00A874E4">
            <w:pPr>
              <w:bidi/>
              <w:spacing w:before="100" w:beforeAutospacing="1" w:after="100" w:afterAutospacing="1"/>
              <w:jc w:val="highKashida"/>
              <w:rPr>
                <w:b/>
                <w:bCs/>
                <w:sz w:val="24"/>
                <w:szCs w:val="24"/>
                <w:shd w:val="clear" w:color="auto" w:fill="FFFFFF"/>
                <w:rtl/>
              </w:rPr>
            </w:pPr>
            <w:r w:rsidRPr="00FE053B">
              <w:rPr>
                <w:rFonts w:hint="cs"/>
                <w:b/>
                <w:bCs/>
                <w:sz w:val="24"/>
                <w:szCs w:val="24"/>
                <w:shd w:val="clear" w:color="auto" w:fill="FFFFFF"/>
                <w:rtl/>
              </w:rPr>
              <w:t xml:space="preserve">أن يكون تنفيذ المشروع مشتركاً بين جمعيتين أو أكثر أو ضمن إئتلاف جمعيات </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w:t>
            </w:r>
          </w:p>
        </w:tc>
      </w:tr>
      <w:tr w:rsidR="00516D13" w:rsidRPr="00FE053B" w:rsidTr="00FE053B">
        <w:tc>
          <w:tcPr>
            <w:tcW w:w="7668" w:type="dxa"/>
            <w:gridSpan w:val="2"/>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المجموع</w:t>
            </w:r>
          </w:p>
        </w:tc>
        <w:tc>
          <w:tcPr>
            <w:tcW w:w="1548" w:type="dxa"/>
          </w:tcPr>
          <w:p w:rsidR="00516D13" w:rsidRPr="00FE053B" w:rsidRDefault="00516D13" w:rsidP="00FE053B">
            <w:pPr>
              <w:bidi/>
              <w:spacing w:before="100" w:beforeAutospacing="1" w:after="100" w:afterAutospacing="1"/>
              <w:jc w:val="center"/>
              <w:rPr>
                <w:b/>
                <w:bCs/>
                <w:sz w:val="24"/>
                <w:szCs w:val="24"/>
                <w:shd w:val="clear" w:color="auto" w:fill="FFFFFF"/>
                <w:rtl/>
              </w:rPr>
            </w:pPr>
            <w:r w:rsidRPr="00FE053B">
              <w:rPr>
                <w:rFonts w:hint="cs"/>
                <w:b/>
                <w:bCs/>
                <w:sz w:val="24"/>
                <w:szCs w:val="24"/>
                <w:shd w:val="clear" w:color="auto" w:fill="FFFFFF"/>
                <w:rtl/>
              </w:rPr>
              <w:t>100</w:t>
            </w:r>
          </w:p>
        </w:tc>
      </w:tr>
    </w:tbl>
    <w:p w:rsidR="00FE053B" w:rsidRDefault="00FE053B" w:rsidP="00EA73EF">
      <w:pPr>
        <w:bidi/>
        <w:jc w:val="highKashida"/>
        <w:rPr>
          <w:rFonts w:ascii="Arial" w:eastAsia="Times New Roman" w:hAnsi="Arial" w:cs="Arial"/>
          <w:sz w:val="27"/>
          <w:szCs w:val="27"/>
          <w:shd w:val="clear" w:color="auto" w:fill="FFFFFF"/>
          <w:rtl/>
          <w:lang w:bidi="ar-JO"/>
        </w:rPr>
      </w:pPr>
    </w:p>
    <w:p w:rsidR="00380ED2" w:rsidRDefault="00380ED2" w:rsidP="00380ED2">
      <w:pPr>
        <w:bidi/>
        <w:jc w:val="highKashida"/>
        <w:rPr>
          <w:rFonts w:ascii="Arial" w:eastAsia="Times New Roman" w:hAnsi="Arial" w:cs="Arial"/>
          <w:sz w:val="27"/>
          <w:szCs w:val="27"/>
          <w:shd w:val="clear" w:color="auto" w:fill="FFFFFF"/>
          <w:rtl/>
          <w:lang w:bidi="ar-JO"/>
        </w:rPr>
      </w:pPr>
    </w:p>
    <w:p w:rsidR="00380ED2" w:rsidRPr="00EA73EF" w:rsidRDefault="00380ED2" w:rsidP="00380ED2">
      <w:pPr>
        <w:bidi/>
        <w:jc w:val="highKashida"/>
        <w:rPr>
          <w:rFonts w:ascii="Arial" w:eastAsia="Times New Roman" w:hAnsi="Arial" w:cs="Arial"/>
          <w:sz w:val="27"/>
          <w:szCs w:val="27"/>
          <w:shd w:val="clear" w:color="auto" w:fill="FFFFFF"/>
          <w:lang w:bidi="ar-JO"/>
        </w:rPr>
      </w:pPr>
    </w:p>
    <w:p w:rsidR="00674D6C" w:rsidRPr="00F03B76" w:rsidRDefault="00674D6C" w:rsidP="00674D6C">
      <w:pPr>
        <w:bidi/>
        <w:jc w:val="highKashida"/>
        <w:rPr>
          <w:b/>
          <w:bCs/>
          <w:sz w:val="27"/>
          <w:szCs w:val="27"/>
          <w:shd w:val="clear" w:color="auto" w:fill="FFFFFF"/>
        </w:rPr>
      </w:pPr>
      <w:r w:rsidRPr="00F03B76">
        <w:rPr>
          <w:rFonts w:hint="cs"/>
          <w:b/>
          <w:bCs/>
          <w:sz w:val="27"/>
          <w:szCs w:val="27"/>
          <w:shd w:val="clear" w:color="auto" w:fill="FFFFFF"/>
          <w:rtl/>
        </w:rPr>
        <w:lastRenderedPageBreak/>
        <w:t xml:space="preserve">ثالثاً :معايير التقييم والإحالة: </w:t>
      </w:r>
    </w:p>
    <w:p w:rsidR="00674D6C" w:rsidRPr="00F03B76" w:rsidRDefault="00674D6C" w:rsidP="00FE053B">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أن لا يزيد </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مبلغ</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الدعم عن </w:t>
      </w:r>
      <w:r w:rsidR="00FE053B" w:rsidRPr="00F03B76">
        <w:rPr>
          <w:rFonts w:ascii="Arial" w:eastAsia="Times New Roman" w:hAnsi="Arial" w:cs="Arial" w:hint="cs"/>
          <w:sz w:val="27"/>
          <w:szCs w:val="27"/>
          <w:shd w:val="clear" w:color="auto" w:fill="FFFFFF"/>
          <w:rtl/>
          <w:lang w:bidi="ar-JO"/>
        </w:rPr>
        <w:t xml:space="preserve">(15000) خمسة </w:t>
      </w:r>
      <w:r w:rsidRPr="00F03B76">
        <w:rPr>
          <w:rFonts w:ascii="Arial" w:eastAsia="Times New Roman" w:hAnsi="Arial" w:cs="Arial" w:hint="cs"/>
          <w:sz w:val="27"/>
          <w:szCs w:val="27"/>
          <w:shd w:val="clear" w:color="auto" w:fill="FFFFFF"/>
          <w:rtl/>
          <w:lang w:bidi="ar-JO"/>
        </w:rPr>
        <w:t>عشرة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الاف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دينارأردني كحد</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أقصى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للجمعية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الواحدة</w:t>
      </w:r>
      <w:r w:rsidR="00FE053B" w:rsidRPr="00F03B76">
        <w:rPr>
          <w:rFonts w:ascii="Arial" w:eastAsia="Times New Roman" w:hAnsi="Arial" w:cs="Arial" w:hint="cs"/>
          <w:sz w:val="27"/>
          <w:szCs w:val="27"/>
          <w:shd w:val="clear" w:color="auto" w:fill="FFFFFF"/>
          <w:rtl/>
          <w:lang w:bidi="ar-JO"/>
        </w:rPr>
        <w:t>.</w:t>
      </w:r>
    </w:p>
    <w:p w:rsidR="00674D6C" w:rsidRPr="00F03B76" w:rsidRDefault="00674D6C" w:rsidP="00FE053B">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أن لا يزيد مبلغ</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عن عشرون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دينار كحد اقصى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اذا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الطلب</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مقدم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جميعتين فأكثر لتنفيذ</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مشترك</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(ائتلاف) </w:t>
      </w:r>
      <w:r w:rsidR="00FE053B" w:rsidRPr="00F03B76">
        <w:rPr>
          <w:rFonts w:ascii="Arial" w:eastAsia="Times New Roman" w:hAnsi="Arial" w:cs="Arial" w:hint="cs"/>
          <w:sz w:val="27"/>
          <w:szCs w:val="27"/>
          <w:shd w:val="clear" w:color="auto" w:fill="FFFFFF"/>
          <w:rtl/>
          <w:lang w:bidi="ar-JO"/>
        </w:rPr>
        <w:t>.</w:t>
      </w:r>
    </w:p>
    <w:p w:rsidR="00FE053B" w:rsidRPr="00F03B76" w:rsidRDefault="00FE053B" w:rsidP="00FE053B">
      <w:pPr>
        <w:pStyle w:val="ListParagraph"/>
        <w:numPr>
          <w:ilvl w:val="0"/>
          <w:numId w:val="3"/>
        </w:num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F03B76">
        <w:rPr>
          <w:rFonts w:ascii="Arial" w:eastAsia="Times New Roman" w:hAnsi="Arial" w:cs="Arial" w:hint="cs"/>
          <w:sz w:val="27"/>
          <w:szCs w:val="27"/>
          <w:shd w:val="clear" w:color="auto" w:fill="FFFFFF"/>
          <w:rtl/>
          <w:lang w:bidi="ar-JO"/>
        </w:rPr>
        <w:t>أن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يتجاوز</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قيمة الدعم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مبلغ</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خمسة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الاف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دينار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كحد اقصى اذا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طلب</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الدعم </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قائم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شريطة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تقديم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مايثبت</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أن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قائم ودائم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ويحتاج الى الدعم  لغايات التطوير بموجب تقرير من الوزارة المختصة </w:t>
      </w:r>
      <w:r w:rsidRPr="00F03B76">
        <w:rPr>
          <w:rFonts w:ascii="Arial" w:eastAsia="Times New Roman" w:hAnsi="Arial" w:cs="Arial"/>
          <w:sz w:val="27"/>
          <w:szCs w:val="27"/>
          <w:shd w:val="clear" w:color="auto" w:fill="FFFFFF"/>
          <w:rtl/>
          <w:lang w:bidi="ar-JO"/>
        </w:rPr>
        <w:t>.</w:t>
      </w:r>
    </w:p>
    <w:p w:rsidR="00FE053B" w:rsidRPr="00F03B76" w:rsidRDefault="00FE053B" w:rsidP="00FE053B">
      <w:pPr>
        <w:pStyle w:val="ListParagraph"/>
        <w:bidi/>
        <w:spacing w:before="100" w:beforeAutospacing="1" w:after="100" w:afterAutospacing="1" w:line="240" w:lineRule="auto"/>
        <w:jc w:val="highKashida"/>
        <w:rPr>
          <w:rFonts w:ascii="Arial" w:eastAsia="Times New Roman" w:hAnsi="Arial" w:cs="Arial"/>
          <w:sz w:val="27"/>
          <w:szCs w:val="27"/>
          <w:shd w:val="clear" w:color="auto" w:fill="FFFFFF"/>
          <w:lang w:bidi="ar-JO"/>
        </w:rPr>
      </w:pPr>
    </w:p>
    <w:p w:rsidR="00674D6C" w:rsidRPr="00F03B76" w:rsidRDefault="00674D6C" w:rsidP="00674D6C">
      <w:pPr>
        <w:bidi/>
        <w:jc w:val="highKashida"/>
        <w:rPr>
          <w:b/>
          <w:bCs/>
          <w:sz w:val="27"/>
          <w:szCs w:val="27"/>
          <w:shd w:val="clear" w:color="auto" w:fill="FFFFFF"/>
          <w:rtl/>
        </w:rPr>
      </w:pPr>
      <w:r w:rsidRPr="00F03B76">
        <w:rPr>
          <w:rFonts w:hint="cs"/>
          <w:b/>
          <w:bCs/>
          <w:sz w:val="27"/>
          <w:szCs w:val="27"/>
          <w:shd w:val="clear" w:color="auto" w:fill="FFFFFF"/>
          <w:rtl/>
        </w:rPr>
        <w:t xml:space="preserve">  رابعاً : آلية نشر الإعلان واستقبال طلبات دعم المشاريع :</w:t>
      </w:r>
    </w:p>
    <w:p w:rsidR="00674D6C" w:rsidRPr="00F03B76" w:rsidRDefault="00674D6C" w:rsidP="00674D6C">
      <w:pPr>
        <w:pStyle w:val="ListParagraph"/>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rPr>
        <w:t xml:space="preserve">استناداً للمادة رقم (7/ب) من تعليمات الأنفاق من اموال صندوق دعم الجمعيات والمتعلقة بتحديد الية الاعلان عن أوجه دعم المشاريع للجمعيات حسب الاجراءات التالية : </w:t>
      </w:r>
    </w:p>
    <w:p w:rsidR="00674D6C" w:rsidRPr="00F03B76" w:rsidRDefault="00674D6C" w:rsidP="00674D6C">
      <w:pPr>
        <w:pStyle w:val="ListParagraph"/>
        <w:numPr>
          <w:ilvl w:val="0"/>
          <w:numId w:val="6"/>
        </w:numPr>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يتم الإعلان عن بدء استقبال الطلبات بقرار صادر عن مجلس إدارة سجل الجمعيات كما يلي : </w:t>
      </w:r>
    </w:p>
    <w:p w:rsidR="00674D6C" w:rsidRPr="00F03B76" w:rsidRDefault="00674D6C" w:rsidP="00674D6C">
      <w:pPr>
        <w:pStyle w:val="ListParagraph"/>
        <w:numPr>
          <w:ilvl w:val="0"/>
          <w:numId w:val="8"/>
        </w:numPr>
        <w:bidi/>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النشر عبر الموقع الإلكتروني الخاص بسجل الجمعيات </w:t>
      </w:r>
      <w:r w:rsidR="00686100" w:rsidRPr="00F03B76">
        <w:rPr>
          <w:rFonts w:ascii="Arial" w:eastAsia="Times New Roman" w:hAnsi="Arial" w:cs="Arial" w:hint="cs"/>
          <w:sz w:val="27"/>
          <w:szCs w:val="27"/>
          <w:shd w:val="clear" w:color="auto" w:fill="FFFFFF"/>
          <w:rtl/>
        </w:rPr>
        <w:t xml:space="preserve">/ الوزارة / صندوق دعم الجمعيات </w:t>
      </w:r>
      <w:r w:rsidRPr="00F03B76">
        <w:rPr>
          <w:rFonts w:ascii="Arial" w:eastAsia="Times New Roman" w:hAnsi="Arial" w:cs="Arial" w:hint="cs"/>
          <w:sz w:val="27"/>
          <w:szCs w:val="27"/>
          <w:shd w:val="clear" w:color="auto" w:fill="FFFFFF"/>
          <w:rtl/>
        </w:rPr>
        <w:t xml:space="preserve">. </w:t>
      </w:r>
    </w:p>
    <w:p w:rsidR="00674D6C" w:rsidRPr="00F03B76" w:rsidRDefault="00674D6C" w:rsidP="00674D6C">
      <w:pPr>
        <w:pStyle w:val="ListParagraph"/>
        <w:numPr>
          <w:ilvl w:val="0"/>
          <w:numId w:val="8"/>
        </w:numPr>
        <w:bidi/>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 xml:space="preserve">التعميم على كافة الوزارات المختصة بالتعليمات والوثائق المطلوبة ونموذج الطلب . </w:t>
      </w:r>
    </w:p>
    <w:p w:rsidR="00674D6C" w:rsidRPr="00F03B76" w:rsidRDefault="00674D6C" w:rsidP="00674D6C">
      <w:pPr>
        <w:pStyle w:val="ListParagraph"/>
        <w:numPr>
          <w:ilvl w:val="0"/>
          <w:numId w:val="8"/>
        </w:numPr>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rPr>
        <w:t>إرسال الرسائل النصية الخلوية</w:t>
      </w:r>
      <w:r w:rsidRPr="00F03B76">
        <w:rPr>
          <w:rFonts w:ascii="Arial" w:eastAsia="Times New Roman" w:hAnsi="Arial" w:cs="Arial" w:hint="cs"/>
          <w:sz w:val="27"/>
          <w:szCs w:val="27"/>
          <w:shd w:val="clear" w:color="auto" w:fill="FFFFFF"/>
          <w:rtl/>
          <w:lang w:bidi="ar-JO"/>
        </w:rPr>
        <w:t xml:space="preserve"> (</w:t>
      </w:r>
      <w:r w:rsidRPr="00F03B76">
        <w:rPr>
          <w:rFonts w:ascii="Arial" w:eastAsia="Times New Roman" w:hAnsi="Arial" w:cs="Arial"/>
          <w:sz w:val="27"/>
          <w:szCs w:val="27"/>
          <w:shd w:val="clear" w:color="auto" w:fill="FFFFFF"/>
          <w:lang w:bidi="ar-JO"/>
        </w:rPr>
        <w:t>SMS</w:t>
      </w:r>
      <w:r w:rsidRPr="00F03B76">
        <w:rPr>
          <w:rFonts w:ascii="Arial" w:eastAsia="Times New Roman" w:hAnsi="Arial" w:cs="Arial" w:hint="cs"/>
          <w:sz w:val="27"/>
          <w:szCs w:val="27"/>
          <w:shd w:val="clear" w:color="auto" w:fill="FFFFFF"/>
          <w:rtl/>
          <w:lang w:bidi="ar-JO"/>
        </w:rPr>
        <w:t xml:space="preserve"> ) للجمعيات .</w:t>
      </w:r>
    </w:p>
    <w:p w:rsidR="00686100" w:rsidRPr="00F03B76" w:rsidRDefault="00686100" w:rsidP="00C67C41">
      <w:pPr>
        <w:pStyle w:val="ListParagraph"/>
        <w:numPr>
          <w:ilvl w:val="0"/>
          <w:numId w:val="8"/>
        </w:numPr>
        <w:bidi/>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rPr>
        <w:t>النشر عبر الشريط الإخباري على التلفزيون .</w:t>
      </w:r>
    </w:p>
    <w:p w:rsidR="00674D6C" w:rsidRPr="00F03B76" w:rsidRDefault="00674D6C" w:rsidP="005036D3">
      <w:pPr>
        <w:pStyle w:val="ListParagraph"/>
        <w:numPr>
          <w:ilvl w:val="0"/>
          <w:numId w:val="6"/>
        </w:numPr>
        <w:bidi/>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البدء باستقبال طلبات الدعم حسب التاريخ المحدد في الاعلان لاستقبال الطلبات </w:t>
      </w:r>
      <w:r w:rsidR="005036D3" w:rsidRPr="00F03B76">
        <w:rPr>
          <w:rFonts w:ascii="Arial" w:eastAsia="Times New Roman" w:hAnsi="Arial" w:cs="Arial" w:hint="cs"/>
          <w:sz w:val="27"/>
          <w:szCs w:val="27"/>
          <w:shd w:val="clear" w:color="auto" w:fill="FFFFFF"/>
          <w:rtl/>
          <w:lang w:bidi="ar-JO"/>
        </w:rPr>
        <w:t>.</w:t>
      </w:r>
    </w:p>
    <w:p w:rsidR="00674D6C" w:rsidRPr="00F03B76" w:rsidRDefault="00674D6C" w:rsidP="00674D6C">
      <w:pPr>
        <w:pStyle w:val="ListParagraph"/>
        <w:numPr>
          <w:ilvl w:val="0"/>
          <w:numId w:val="6"/>
        </w:numPr>
        <w:bidi/>
        <w:jc w:val="highKashida"/>
        <w:rPr>
          <w:rFonts w:ascii="Arial" w:eastAsia="Times New Roman" w:hAnsi="Arial" w:cs="Arial"/>
          <w:sz w:val="27"/>
          <w:szCs w:val="27"/>
          <w:shd w:val="clear" w:color="auto" w:fill="FFFFFF"/>
          <w:rtl/>
          <w:lang w:bidi="ar-JO"/>
        </w:rPr>
      </w:pPr>
      <w:r w:rsidRPr="00F03B76">
        <w:rPr>
          <w:rFonts w:ascii="Arial" w:eastAsia="Times New Roman" w:hAnsi="Arial" w:cs="Arial" w:hint="cs"/>
          <w:sz w:val="27"/>
          <w:szCs w:val="27"/>
          <w:shd w:val="clear" w:color="auto" w:fill="FFFFFF"/>
          <w:rtl/>
          <w:lang w:bidi="ar-JO"/>
        </w:rPr>
        <w:t xml:space="preserve">استقبال كافة طلبات الدعم من خلال الوزارات المختصة . </w:t>
      </w:r>
    </w:p>
    <w:p w:rsidR="00674D6C" w:rsidRPr="00F03B76" w:rsidRDefault="00674D6C" w:rsidP="00674D6C">
      <w:pPr>
        <w:bidi/>
        <w:spacing w:before="100" w:beforeAutospacing="1" w:after="100" w:afterAutospacing="1" w:line="240" w:lineRule="auto"/>
        <w:jc w:val="highKashida"/>
        <w:rPr>
          <w:b/>
          <w:bCs/>
          <w:sz w:val="27"/>
          <w:szCs w:val="27"/>
          <w:shd w:val="clear" w:color="auto" w:fill="FFFFFF"/>
        </w:rPr>
      </w:pPr>
      <w:r w:rsidRPr="00F03B76">
        <w:rPr>
          <w:rFonts w:hint="cs"/>
          <w:b/>
          <w:bCs/>
          <w:sz w:val="27"/>
          <w:szCs w:val="27"/>
          <w:shd w:val="clear" w:color="auto" w:fill="FFFFFF"/>
          <w:rtl/>
        </w:rPr>
        <w:t>خامساً : الوثائق</w:t>
      </w:r>
      <w:r w:rsidRPr="00F03B76">
        <w:rPr>
          <w:b/>
          <w:bCs/>
          <w:sz w:val="27"/>
          <w:szCs w:val="27"/>
          <w:shd w:val="clear" w:color="auto" w:fill="FFFFFF"/>
          <w:rtl/>
        </w:rPr>
        <w:t xml:space="preserve"> </w:t>
      </w:r>
      <w:r w:rsidRPr="00F03B76">
        <w:rPr>
          <w:rFonts w:hint="cs"/>
          <w:b/>
          <w:bCs/>
          <w:sz w:val="27"/>
          <w:szCs w:val="27"/>
          <w:shd w:val="clear" w:color="auto" w:fill="FFFFFF"/>
          <w:rtl/>
        </w:rPr>
        <w:t>المطلوب</w:t>
      </w:r>
      <w:r w:rsidRPr="00F03B76">
        <w:rPr>
          <w:b/>
          <w:bCs/>
          <w:sz w:val="27"/>
          <w:szCs w:val="27"/>
          <w:shd w:val="clear" w:color="auto" w:fill="FFFFFF"/>
          <w:rtl/>
        </w:rPr>
        <w:t xml:space="preserve"> </w:t>
      </w:r>
      <w:r w:rsidRPr="00F03B76">
        <w:rPr>
          <w:rFonts w:hint="cs"/>
          <w:b/>
          <w:bCs/>
          <w:sz w:val="27"/>
          <w:szCs w:val="27"/>
          <w:shd w:val="clear" w:color="auto" w:fill="FFFFFF"/>
          <w:rtl/>
        </w:rPr>
        <w:t>إرفاقها</w:t>
      </w:r>
      <w:r w:rsidRPr="00F03B76">
        <w:rPr>
          <w:b/>
          <w:bCs/>
          <w:sz w:val="27"/>
          <w:szCs w:val="27"/>
          <w:shd w:val="clear" w:color="auto" w:fill="FFFFFF"/>
          <w:rtl/>
        </w:rPr>
        <w:t xml:space="preserve"> </w:t>
      </w:r>
      <w:r w:rsidRPr="00F03B76">
        <w:rPr>
          <w:rFonts w:hint="cs"/>
          <w:b/>
          <w:bCs/>
          <w:sz w:val="27"/>
          <w:szCs w:val="27"/>
          <w:shd w:val="clear" w:color="auto" w:fill="FFFFFF"/>
          <w:rtl/>
        </w:rPr>
        <w:t>مع</w:t>
      </w:r>
      <w:r w:rsidRPr="00F03B76">
        <w:rPr>
          <w:b/>
          <w:bCs/>
          <w:sz w:val="27"/>
          <w:szCs w:val="27"/>
          <w:shd w:val="clear" w:color="auto" w:fill="FFFFFF"/>
          <w:rtl/>
        </w:rPr>
        <w:t xml:space="preserve"> </w:t>
      </w:r>
      <w:r w:rsidRPr="00F03B76">
        <w:rPr>
          <w:rFonts w:hint="cs"/>
          <w:b/>
          <w:bCs/>
          <w:sz w:val="27"/>
          <w:szCs w:val="27"/>
          <w:shd w:val="clear" w:color="auto" w:fill="FFFFFF"/>
          <w:rtl/>
        </w:rPr>
        <w:t>طلب</w:t>
      </w:r>
      <w:r w:rsidRPr="00F03B76">
        <w:rPr>
          <w:b/>
          <w:bCs/>
          <w:sz w:val="27"/>
          <w:szCs w:val="27"/>
          <w:shd w:val="clear" w:color="auto" w:fill="FFFFFF"/>
          <w:rtl/>
        </w:rPr>
        <w:t xml:space="preserve"> </w:t>
      </w:r>
      <w:r w:rsidRPr="00F03B76">
        <w:rPr>
          <w:rFonts w:hint="cs"/>
          <w:b/>
          <w:bCs/>
          <w:sz w:val="27"/>
          <w:szCs w:val="27"/>
          <w:shd w:val="clear" w:color="auto" w:fill="FFFFFF"/>
          <w:rtl/>
        </w:rPr>
        <w:t>الدعم</w:t>
      </w:r>
      <w:r w:rsidRPr="00F03B76">
        <w:rPr>
          <w:b/>
          <w:bCs/>
          <w:sz w:val="27"/>
          <w:szCs w:val="27"/>
          <w:shd w:val="clear" w:color="auto" w:fill="FFFFFF"/>
          <w:rtl/>
        </w:rPr>
        <w:t xml:space="preserve"> </w:t>
      </w:r>
      <w:r w:rsidRPr="00F03B76">
        <w:rPr>
          <w:rFonts w:hint="cs"/>
          <w:b/>
          <w:bCs/>
          <w:sz w:val="27"/>
          <w:szCs w:val="27"/>
          <w:shd w:val="clear" w:color="auto" w:fill="FFFFFF"/>
          <w:rtl/>
        </w:rPr>
        <w:t>المعتمد</w:t>
      </w:r>
      <w:r w:rsidRPr="00F03B76">
        <w:rPr>
          <w:b/>
          <w:bCs/>
          <w:sz w:val="27"/>
          <w:szCs w:val="27"/>
          <w:shd w:val="clear" w:color="auto" w:fill="FFFFFF"/>
          <w:rtl/>
        </w:rPr>
        <w:t xml:space="preserve"> :</w:t>
      </w:r>
    </w:p>
    <w:p w:rsidR="00674D6C" w:rsidRPr="00F03B76"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محضر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اجتماع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للهيئة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الادارية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يتضمن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الموافقة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على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التقدم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بطلب</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من صندوق</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دعم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الجمعيات</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w:t>
      </w:r>
    </w:p>
    <w:p w:rsidR="00686100" w:rsidRPr="00F03B76" w:rsidRDefault="00686100" w:rsidP="00686100">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صورة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عقد</w:t>
      </w:r>
      <w:r w:rsidRPr="00F03B76">
        <w:rPr>
          <w:rFonts w:ascii="Arial" w:eastAsia="Times New Roman" w:hAnsi="Arial" w:cs="Arial"/>
          <w:sz w:val="27"/>
          <w:szCs w:val="27"/>
          <w:shd w:val="clear" w:color="auto" w:fill="FFFFFF"/>
          <w:rtl/>
          <w:lang w:bidi="ar-JO"/>
        </w:rPr>
        <w:t xml:space="preserve"> </w:t>
      </w:r>
      <w:r w:rsidR="00380ED2" w:rsidRPr="00F03B76">
        <w:rPr>
          <w:rFonts w:ascii="Arial" w:eastAsia="Times New Roman" w:hAnsi="Arial" w:cs="Arial" w:hint="cs"/>
          <w:sz w:val="27"/>
          <w:szCs w:val="27"/>
          <w:shd w:val="clear" w:color="auto" w:fill="FFFFFF"/>
          <w:rtl/>
          <w:lang w:bidi="ar-JO"/>
        </w:rPr>
        <w:t>إ</w:t>
      </w:r>
      <w:r w:rsidRPr="00F03B76">
        <w:rPr>
          <w:rFonts w:ascii="Arial" w:eastAsia="Times New Roman" w:hAnsi="Arial" w:cs="Arial" w:hint="cs"/>
          <w:sz w:val="27"/>
          <w:szCs w:val="27"/>
          <w:shd w:val="clear" w:color="auto" w:fill="FFFFFF"/>
          <w:rtl/>
          <w:lang w:bidi="ar-JO"/>
        </w:rPr>
        <w:t>يجار</w:t>
      </w:r>
      <w:r w:rsidR="00380ED2" w:rsidRPr="00F03B76">
        <w:rPr>
          <w:rFonts w:ascii="Arial" w:eastAsia="Times New Roman" w:hAnsi="Arial" w:cs="Arial" w:hint="cs"/>
          <w:sz w:val="27"/>
          <w:szCs w:val="27"/>
          <w:shd w:val="clear" w:color="auto" w:fill="FFFFFF"/>
          <w:rtl/>
          <w:lang w:bidi="ar-JO"/>
        </w:rPr>
        <w:t xml:space="preserve"> مصدق</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في</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حال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المقر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مستأجراً،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وعن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سند</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التسجيل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في حال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المقر</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مملوكاً</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للجمعية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وفي حال إنتفاع الجمعية من مقر بدون مقابل يجب إرفاق ما يثبت هذا الإنتفاع بإقرار خطي من الجهة التي يتبع لها موقع المقر . </w:t>
      </w:r>
    </w:p>
    <w:p w:rsidR="00686100" w:rsidRPr="00F03B76" w:rsidRDefault="00686100" w:rsidP="00686100">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إرفاق</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دراسة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الجدوى</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الاقتصادية للمشروع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مطبوعة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تتضمن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الأهداف</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الرئيسية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والفرعية</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،والنتائج والنشاطات ، والميزانية التقديرية لتنفيذ المشروع، والخطة التسويقية للمشاريع الانتاجية مع كشف بإحتياجات المشروع ومصادق عليه من </w:t>
      </w:r>
      <w:r w:rsidRPr="00F03B76">
        <w:rPr>
          <w:rFonts w:ascii="Arial" w:eastAsia="Times New Roman" w:hAnsi="Arial" w:cs="Arial" w:hint="cs"/>
          <w:sz w:val="27"/>
          <w:szCs w:val="27"/>
          <w:shd w:val="clear" w:color="auto" w:fill="FFFFFF"/>
          <w:rtl/>
          <w:lang w:bidi="ar-JO"/>
        </w:rPr>
        <w:lastRenderedPageBreak/>
        <w:t>الوزارة / المديرية المختصة وإستدراج عروض أسعار لمستلزمات المشروع ، وكشف بأسماء فريق ادارة المشروع ومؤهلاتهم وخبراتهم.</w:t>
      </w:r>
    </w:p>
    <w:p w:rsidR="00686100" w:rsidRPr="00F03B76"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كشف باسماء اعضاء اله</w:t>
      </w:r>
      <w:r w:rsidR="00686100" w:rsidRPr="00F03B76">
        <w:rPr>
          <w:rFonts w:ascii="Arial" w:eastAsia="Times New Roman" w:hAnsi="Arial" w:cs="Arial" w:hint="cs"/>
          <w:sz w:val="27"/>
          <w:szCs w:val="27"/>
          <w:shd w:val="clear" w:color="auto" w:fill="FFFFFF"/>
          <w:rtl/>
          <w:lang w:bidi="ar-JO"/>
        </w:rPr>
        <w:t xml:space="preserve">يئة العامة المسددين لاشتراكاتهم وغير المسددين . </w:t>
      </w:r>
    </w:p>
    <w:p w:rsidR="00674D6C" w:rsidRPr="00F03B76" w:rsidRDefault="00686100" w:rsidP="00686100">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إرفاق ما يثبت قدرة الجمعية وخبرتها في إدارة وتنفيذ وإدامة المشروع وقياس أثره بمختلف الجوانب ( الفنية / المالية / الإدارية ) . </w:t>
      </w:r>
      <w:r w:rsidR="00674D6C" w:rsidRPr="00F03B76">
        <w:rPr>
          <w:rFonts w:ascii="Arial" w:eastAsia="Times New Roman" w:hAnsi="Arial" w:cs="Arial" w:hint="cs"/>
          <w:sz w:val="27"/>
          <w:szCs w:val="27"/>
          <w:shd w:val="clear" w:color="auto" w:fill="FFFFFF"/>
          <w:rtl/>
          <w:lang w:bidi="ar-JO"/>
        </w:rPr>
        <w:t xml:space="preserve"> </w:t>
      </w:r>
    </w:p>
    <w:p w:rsidR="00C67C41" w:rsidRPr="00F03B76" w:rsidRDefault="00C67C41" w:rsidP="00C67C41">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rPr>
      </w:pPr>
      <w:r w:rsidRPr="00F03B76">
        <w:rPr>
          <w:rFonts w:ascii="Arial" w:eastAsia="Times New Roman" w:hAnsi="Arial" w:cs="Arial" w:hint="cs"/>
          <w:sz w:val="27"/>
          <w:szCs w:val="27"/>
          <w:shd w:val="clear" w:color="auto" w:fill="FFFFFF"/>
          <w:rtl/>
          <w:lang w:bidi="ar-JO"/>
        </w:rPr>
        <w:t>إرفاق</w:t>
      </w:r>
      <w:r w:rsidRPr="00F03B76">
        <w:rPr>
          <w:rFonts w:ascii="Arial" w:eastAsia="Times New Roman" w:hAnsi="Arial" w:cs="Arial" w:hint="cs"/>
          <w:sz w:val="27"/>
          <w:szCs w:val="27"/>
          <w:shd w:val="clear" w:color="auto" w:fill="FFFFFF"/>
          <w:rtl/>
        </w:rPr>
        <w:t xml:space="preserve">  تقرير يبين سلامة الوضع المالي والإداري لها من خلال الوزارة المختصة مشفوعاً بزيارة ميدانية عن واقع حال الجمعية وخلال مدة تقديم الطلب مصدقاً من الوزارة / </w:t>
      </w:r>
      <w:r w:rsidR="00D9576F" w:rsidRPr="00F03B76">
        <w:rPr>
          <w:rFonts w:ascii="Arial" w:eastAsia="Times New Roman" w:hAnsi="Arial" w:cs="Arial" w:hint="cs"/>
          <w:sz w:val="27"/>
          <w:szCs w:val="27"/>
          <w:shd w:val="clear" w:color="auto" w:fill="FFFFFF"/>
          <w:rtl/>
        </w:rPr>
        <w:t xml:space="preserve">المديرية المختصة حسب الأصول . </w:t>
      </w:r>
    </w:p>
    <w:p w:rsidR="00C67C41" w:rsidRPr="00F03B76" w:rsidRDefault="00C67C41" w:rsidP="00C67C41">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إرفاق صورة عن ميزانية الجمعية لآخر سنتين من تاريخ الطلب . </w:t>
      </w:r>
    </w:p>
    <w:p w:rsidR="00674D6C" w:rsidRPr="00F03B76" w:rsidRDefault="00674D6C" w:rsidP="00674D6C">
      <w:pPr>
        <w:pStyle w:val="ListParagraph"/>
        <w:numPr>
          <w:ilvl w:val="0"/>
          <w:numId w:val="4"/>
        </w:num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F03B76">
        <w:rPr>
          <w:rFonts w:ascii="Arial" w:eastAsia="Times New Roman" w:hAnsi="Arial" w:cs="Arial" w:hint="cs"/>
          <w:sz w:val="27"/>
          <w:szCs w:val="27"/>
          <w:shd w:val="clear" w:color="auto" w:fill="FFFFFF"/>
          <w:rtl/>
          <w:lang w:bidi="ar-JO"/>
        </w:rPr>
        <w:t>في</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حال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كان طلب الدعم لتطوير مشروع قائم يشترط</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تقديم</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مايثبت</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أن</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المشروع</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فعال</w:t>
      </w:r>
      <w:r w:rsidRPr="00F03B76">
        <w:rPr>
          <w:rFonts w:ascii="Arial" w:eastAsia="Times New Roman" w:hAnsi="Arial" w:cs="Arial"/>
          <w:sz w:val="27"/>
          <w:szCs w:val="27"/>
          <w:shd w:val="clear" w:color="auto" w:fill="FFFFFF"/>
          <w:rtl/>
          <w:lang w:bidi="ar-JO"/>
        </w:rPr>
        <w:t xml:space="preserve"> </w:t>
      </w:r>
      <w:r w:rsidRPr="00F03B76">
        <w:rPr>
          <w:rFonts w:ascii="Arial" w:eastAsia="Times New Roman" w:hAnsi="Arial" w:cs="Arial" w:hint="cs"/>
          <w:sz w:val="27"/>
          <w:szCs w:val="27"/>
          <w:shd w:val="clear" w:color="auto" w:fill="FFFFFF"/>
          <w:rtl/>
          <w:lang w:bidi="ar-JO"/>
        </w:rPr>
        <w:t xml:space="preserve">ويحتاج الى الدعم بموجب تقرير من الوزارة المختصة </w:t>
      </w:r>
      <w:r w:rsidRPr="00F03B76">
        <w:rPr>
          <w:rFonts w:ascii="Arial" w:eastAsia="Times New Roman" w:hAnsi="Arial" w:cs="Arial"/>
          <w:sz w:val="27"/>
          <w:szCs w:val="27"/>
          <w:shd w:val="clear" w:color="auto" w:fill="FFFFFF"/>
          <w:rtl/>
          <w:lang w:bidi="ar-JO"/>
        </w:rPr>
        <w:t>.</w:t>
      </w:r>
    </w:p>
    <w:p w:rsidR="00674D6C" w:rsidRPr="00F03B76" w:rsidRDefault="00674D6C" w:rsidP="00674D6C">
      <w:pPr>
        <w:bidi/>
        <w:spacing w:before="100" w:beforeAutospacing="1" w:after="100" w:afterAutospacing="1" w:line="240" w:lineRule="auto"/>
        <w:jc w:val="highKashida"/>
        <w:rPr>
          <w:b/>
          <w:bCs/>
          <w:sz w:val="27"/>
          <w:szCs w:val="27"/>
          <w:shd w:val="clear" w:color="auto" w:fill="FFFFFF"/>
        </w:rPr>
      </w:pPr>
      <w:r w:rsidRPr="00F03B76">
        <w:rPr>
          <w:rFonts w:hint="cs"/>
          <w:b/>
          <w:bCs/>
          <w:sz w:val="27"/>
          <w:szCs w:val="27"/>
          <w:shd w:val="clear" w:color="auto" w:fill="FFFFFF"/>
          <w:rtl/>
        </w:rPr>
        <w:t xml:space="preserve">سادساً : شروط عامة </w:t>
      </w:r>
    </w:p>
    <w:p w:rsidR="00674D6C" w:rsidRPr="00F03B76" w:rsidRDefault="00C67C41" w:rsidP="00674D6C">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تم توجيه عقوبة الإنذار أو عقوبة أشد للجمعية خلال أخر سنتين من تاريخ تقديم الطلب أو لم تقم الجمعية بتصويب المخالفات التي استحقت العقوبة بسببها قبل موعد تقديم الطلب . </w:t>
      </w:r>
    </w:p>
    <w:p w:rsidR="00C67C41" w:rsidRPr="00F03B76" w:rsidRDefault="00C67C41" w:rsidP="00C67C41">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تقدمت الجمعية بأكثر من نوع من طلبات التمويل </w:t>
      </w:r>
      <w:r w:rsidR="00746733" w:rsidRPr="00F03B76">
        <w:rPr>
          <w:rFonts w:ascii="Arial" w:eastAsia="Times New Roman" w:hAnsi="Arial" w:cs="Arial" w:hint="cs"/>
          <w:sz w:val="27"/>
          <w:szCs w:val="27"/>
          <w:shd w:val="clear" w:color="auto" w:fill="FFFFFF"/>
          <w:rtl/>
          <w:lang w:bidi="ar-JO"/>
        </w:rPr>
        <w:t xml:space="preserve">من الصندوق سواء نقدي أو مشاريع في نفس العام أو في حال إزدواجية تقديم طلبات التمويل من المديريات المعنية بتمويل الجمعيات التابعة لوزارة التنمية الإجتماعية . </w:t>
      </w:r>
    </w:p>
    <w:p w:rsidR="00746733" w:rsidRPr="00F03B76" w:rsidRDefault="00746733" w:rsidP="00746733">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عدم إستكمال أي وثيقة مطلوب إرفاقها أعلاه . </w:t>
      </w:r>
    </w:p>
    <w:p w:rsidR="00746733" w:rsidRPr="00F03B76" w:rsidRDefault="00746733" w:rsidP="00746733">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lang w:bidi="ar-JO"/>
        </w:rPr>
      </w:pPr>
      <w:r w:rsidRPr="00F03B76">
        <w:rPr>
          <w:rFonts w:ascii="Arial" w:eastAsia="Times New Roman" w:hAnsi="Arial" w:cs="Arial" w:hint="cs"/>
          <w:sz w:val="27"/>
          <w:szCs w:val="27"/>
          <w:shd w:val="clear" w:color="auto" w:fill="FFFFFF"/>
          <w:rtl/>
          <w:lang w:bidi="ar-JO"/>
        </w:rPr>
        <w:t xml:space="preserve">يلغى الطلب في حال حصول الجمعية على مشروع </w:t>
      </w:r>
      <w:r w:rsidR="00A871AE" w:rsidRPr="00F03B76">
        <w:rPr>
          <w:rFonts w:ascii="Arial" w:eastAsia="Times New Roman" w:hAnsi="Arial" w:cs="Arial" w:hint="cs"/>
          <w:sz w:val="27"/>
          <w:szCs w:val="27"/>
          <w:shd w:val="clear" w:color="auto" w:fill="FFFFFF"/>
          <w:rtl/>
          <w:lang w:bidi="ar-JO"/>
        </w:rPr>
        <w:t xml:space="preserve">سابق من صندوق دعم الجمعيات وثبت تعثره نتيجة تقصير من الجمعية في إدارة المشروع وتحرم من الحصول على دعم أخر ولمدة ثلاث سنوات متتالية من تاريخ تعثره </w:t>
      </w:r>
      <w:r w:rsidR="001340A8" w:rsidRPr="00F03B76">
        <w:rPr>
          <w:rFonts w:ascii="Arial" w:eastAsia="Times New Roman" w:hAnsi="Arial" w:cs="Arial" w:hint="cs"/>
          <w:sz w:val="27"/>
          <w:szCs w:val="27"/>
          <w:shd w:val="clear" w:color="auto" w:fill="FFFFFF"/>
          <w:rtl/>
          <w:lang w:bidi="ar-JO"/>
        </w:rPr>
        <w:t xml:space="preserve">أو من تاريخ تمويله في حال كان المشروع على زمن هيئة إدارية واحدة . </w:t>
      </w:r>
    </w:p>
    <w:p w:rsidR="00F03B76" w:rsidRPr="00F03B76" w:rsidRDefault="001340A8" w:rsidP="00F03B76">
      <w:pPr>
        <w:pStyle w:val="ListParagraph"/>
        <w:numPr>
          <w:ilvl w:val="0"/>
          <w:numId w:val="7"/>
        </w:numPr>
        <w:bidi/>
        <w:spacing w:before="100" w:beforeAutospacing="1" w:after="100" w:afterAutospacing="1" w:line="240" w:lineRule="auto"/>
        <w:jc w:val="highKashida"/>
        <w:rPr>
          <w:rFonts w:ascii="Arial" w:eastAsia="Times New Roman" w:hAnsi="Arial" w:cs="Arial"/>
          <w:b/>
          <w:bCs/>
          <w:sz w:val="27"/>
          <w:szCs w:val="27"/>
          <w:u w:val="single"/>
          <w:shd w:val="clear" w:color="auto" w:fill="FFFFFF"/>
          <w:rtl/>
          <w:lang w:bidi="ar-JO"/>
        </w:rPr>
      </w:pPr>
      <w:r w:rsidRPr="00F03B76">
        <w:rPr>
          <w:rFonts w:ascii="Arial" w:eastAsia="Times New Roman" w:hAnsi="Arial" w:cs="Arial" w:hint="cs"/>
          <w:sz w:val="27"/>
          <w:szCs w:val="27"/>
          <w:shd w:val="clear" w:color="auto" w:fill="FFFFFF"/>
          <w:rtl/>
          <w:lang w:bidi="ar-JO"/>
        </w:rPr>
        <w:t xml:space="preserve">يلغى الطلب في حال تساوى عدد أعضاء الهيئة الإدارية مع عدد أعضاء الهيئة العامة حسب كشوفات المسددين لإشتراكاتهم لآخر سنة مالية . </w:t>
      </w:r>
    </w:p>
    <w:p w:rsidR="00674D6C" w:rsidRPr="00F03B76" w:rsidRDefault="00674D6C" w:rsidP="00674D6C">
      <w:pPr>
        <w:bidi/>
        <w:spacing w:before="100" w:beforeAutospacing="1" w:after="100" w:afterAutospacing="1" w:line="240" w:lineRule="auto"/>
        <w:jc w:val="highKashida"/>
        <w:rPr>
          <w:rFonts w:ascii="Arial" w:eastAsia="Times New Roman" w:hAnsi="Arial" w:cs="Arial"/>
          <w:sz w:val="27"/>
          <w:szCs w:val="27"/>
          <w:shd w:val="clear" w:color="auto" w:fill="FFFFFF"/>
          <w:rtl/>
          <w:lang w:bidi="ar-JO"/>
        </w:rPr>
      </w:pPr>
      <w:r w:rsidRPr="00F03B76">
        <w:rPr>
          <w:rFonts w:ascii="Arial" w:eastAsia="Times New Roman" w:hAnsi="Arial" w:cs="Arial" w:hint="cs"/>
          <w:b/>
          <w:bCs/>
          <w:sz w:val="27"/>
          <w:szCs w:val="27"/>
          <w:shd w:val="clear" w:color="auto" w:fill="FFFFFF"/>
          <w:rtl/>
          <w:lang w:bidi="ar-JO"/>
        </w:rPr>
        <w:t xml:space="preserve">سابعاً :أحكام عامة </w:t>
      </w:r>
      <w:r w:rsidRPr="00F03B76">
        <w:rPr>
          <w:rFonts w:ascii="Arial" w:eastAsia="Times New Roman" w:hAnsi="Arial" w:cs="Arial" w:hint="cs"/>
          <w:sz w:val="27"/>
          <w:szCs w:val="27"/>
          <w:shd w:val="clear" w:color="auto" w:fill="FFFFFF"/>
          <w:rtl/>
          <w:lang w:bidi="ar-JO"/>
        </w:rPr>
        <w:t xml:space="preserve"> </w:t>
      </w:r>
    </w:p>
    <w:p w:rsidR="00674D6C" w:rsidRPr="00F03B76" w:rsidRDefault="00674D6C" w:rsidP="00674D6C">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لمجلس ادارة سجل الجمعيات صلاحيات تقديرية في تحديد طبيعة المشاريع  التي تحتاجها بعض المناطق ويكون لها اثر مباشر على المجتمع.</w:t>
      </w:r>
    </w:p>
    <w:p w:rsidR="00674D6C" w:rsidRPr="00F03B76" w:rsidRDefault="00674D6C" w:rsidP="00674D6C">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للمجلس الحق بزيادة أو إنقاص قيمة الدعم حسب الميزانية التقديرية المقترحة للمشروع.</w:t>
      </w:r>
    </w:p>
    <w:p w:rsidR="00963771" w:rsidRPr="00F03B76" w:rsidRDefault="001340A8" w:rsidP="00963771">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 xml:space="preserve">إبرام إتفاقية بين صندوق دعم الجمعيات ممثل بوزير التنمية الإجتماعية / رئيس مجلس إدارة سجل الجمعيات أو بأمين عام سجل الجمعيات كطرف أول في الإتفاقية ، والوزارة المختصة أو من يمثلها كطرف ثاني في الإتفاقية ، والجمعية المستفيدة من الدعم كطرف ثالث في الإتفاقية . </w:t>
      </w:r>
    </w:p>
    <w:p w:rsidR="00CA5C49" w:rsidRPr="00F03B76" w:rsidRDefault="00EA73EF" w:rsidP="00EA73EF">
      <w:pPr>
        <w:pStyle w:val="ListParagraph"/>
        <w:numPr>
          <w:ilvl w:val="0"/>
          <w:numId w:val="9"/>
        </w:numPr>
        <w:bidi/>
        <w:spacing w:before="100" w:beforeAutospacing="1" w:after="100" w:afterAutospacing="1" w:line="240" w:lineRule="auto"/>
        <w:jc w:val="highKashida"/>
        <w:rPr>
          <w:rFonts w:ascii="Arial" w:eastAsia="Times New Roman" w:hAnsi="Arial" w:cs="Arial"/>
          <w:sz w:val="27"/>
          <w:szCs w:val="27"/>
          <w:shd w:val="clear" w:color="auto" w:fill="FFFFFF"/>
          <w:lang w:bidi="ar-JO"/>
        </w:rPr>
      </w:pPr>
      <w:r w:rsidRPr="00F03B76">
        <w:rPr>
          <w:rFonts w:ascii="Arial" w:eastAsia="Times New Roman" w:hAnsi="Arial" w:cs="Arial" w:hint="cs"/>
          <w:sz w:val="27"/>
          <w:szCs w:val="27"/>
          <w:shd w:val="clear" w:color="auto" w:fill="FFFFFF"/>
          <w:rtl/>
          <w:lang w:bidi="ar-JO"/>
        </w:rPr>
        <w:t>التقيد بإجراءات الحصول على الدعم والنماذج المعتمدة والمرفق صورة عنها .</w:t>
      </w:r>
    </w:p>
    <w:sectPr w:rsidR="00CA5C49" w:rsidRPr="00F03B76" w:rsidSect="006C7E0D">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8E" w:rsidRDefault="00FA698E">
      <w:pPr>
        <w:spacing w:after="0" w:line="240" w:lineRule="auto"/>
      </w:pPr>
      <w:r>
        <w:separator/>
      </w:r>
    </w:p>
  </w:endnote>
  <w:endnote w:type="continuationSeparator" w:id="0">
    <w:p w:rsidR="00FA698E" w:rsidRDefault="00FA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8C" w:rsidRDefault="00674D6C" w:rsidP="008815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D4970" w:rsidRPr="00AD497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8158C" w:rsidRDefault="00FA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8E" w:rsidRDefault="00FA698E">
      <w:pPr>
        <w:spacing w:after="0" w:line="240" w:lineRule="auto"/>
      </w:pPr>
      <w:r>
        <w:separator/>
      </w:r>
    </w:p>
  </w:footnote>
  <w:footnote w:type="continuationSeparator" w:id="0">
    <w:p w:rsidR="00FA698E" w:rsidRDefault="00FA6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CF" w:rsidRDefault="00674D6C" w:rsidP="00CC48CF">
    <w:pPr>
      <w:pStyle w:val="Header"/>
    </w:pPr>
    <w:r>
      <w:ptab w:relativeTo="margin" w:alignment="center" w:leader="none"/>
    </w:r>
    <w:r>
      <w:rPr>
        <w:noProof/>
      </w:rPr>
      <w:drawing>
        <wp:inline distT="0" distB="0" distL="0" distR="0" wp14:anchorId="4DE26330" wp14:editId="0104134A">
          <wp:extent cx="762000" cy="962025"/>
          <wp:effectExtent l="0" t="0" r="0" b="9525"/>
          <wp:docPr id="1"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06728"/>
    <w:multiLevelType w:val="hybridMultilevel"/>
    <w:tmpl w:val="8256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14774"/>
    <w:multiLevelType w:val="hybridMultilevel"/>
    <w:tmpl w:val="EF22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35948"/>
    <w:multiLevelType w:val="hybridMultilevel"/>
    <w:tmpl w:val="5698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B0907"/>
    <w:multiLevelType w:val="hybridMultilevel"/>
    <w:tmpl w:val="E212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8538F"/>
    <w:multiLevelType w:val="hybridMultilevel"/>
    <w:tmpl w:val="51D02364"/>
    <w:lvl w:ilvl="0" w:tplc="45FE8E0E">
      <w:start w:val="1"/>
      <w:numFmt w:val="decimal"/>
      <w:lvlText w:val="%1."/>
      <w:lvlJc w:val="left"/>
      <w:pPr>
        <w:ind w:left="720" w:hanging="360"/>
      </w:pPr>
      <w:rPr>
        <w:rFonts w:ascii="Tahoma" w:hAnsi="Tahoma" w:cs="Tahoma" w:hint="default"/>
        <w:b/>
        <w:color w:val="000000"/>
        <w:sz w:val="17"/>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23DC6"/>
    <w:multiLevelType w:val="hybridMultilevel"/>
    <w:tmpl w:val="64B8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A2846"/>
    <w:multiLevelType w:val="hybridMultilevel"/>
    <w:tmpl w:val="A8843BDE"/>
    <w:lvl w:ilvl="0" w:tplc="2D64B24E">
      <w:start w:val="1"/>
      <w:numFmt w:val="arabicAbjad"/>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000E38"/>
    <w:multiLevelType w:val="hybridMultilevel"/>
    <w:tmpl w:val="67C4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E292C"/>
    <w:multiLevelType w:val="hybridMultilevel"/>
    <w:tmpl w:val="EB9C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269B0"/>
    <w:multiLevelType w:val="hybridMultilevel"/>
    <w:tmpl w:val="51D02364"/>
    <w:lvl w:ilvl="0" w:tplc="45FE8E0E">
      <w:start w:val="1"/>
      <w:numFmt w:val="decimal"/>
      <w:lvlText w:val="%1."/>
      <w:lvlJc w:val="left"/>
      <w:pPr>
        <w:ind w:left="720" w:hanging="360"/>
      </w:pPr>
      <w:rPr>
        <w:rFonts w:ascii="Tahoma" w:hAnsi="Tahoma" w:cs="Tahoma" w:hint="default"/>
        <w:b/>
        <w:color w:val="000000"/>
        <w:sz w:val="17"/>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5"/>
  </w:num>
  <w:num w:numId="6">
    <w:abstractNumId w:val="1"/>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6C"/>
    <w:rsid w:val="00056D82"/>
    <w:rsid w:val="000D1D8F"/>
    <w:rsid w:val="001340A8"/>
    <w:rsid w:val="00154256"/>
    <w:rsid w:val="00190A89"/>
    <w:rsid w:val="002729B8"/>
    <w:rsid w:val="003726F4"/>
    <w:rsid w:val="00380ED2"/>
    <w:rsid w:val="0043687F"/>
    <w:rsid w:val="005036D3"/>
    <w:rsid w:val="00516D13"/>
    <w:rsid w:val="00674D6C"/>
    <w:rsid w:val="00686100"/>
    <w:rsid w:val="00746733"/>
    <w:rsid w:val="007B5DC5"/>
    <w:rsid w:val="00813069"/>
    <w:rsid w:val="008C4EE2"/>
    <w:rsid w:val="00945284"/>
    <w:rsid w:val="00963771"/>
    <w:rsid w:val="00A45727"/>
    <w:rsid w:val="00A74F71"/>
    <w:rsid w:val="00A871AE"/>
    <w:rsid w:val="00A874E4"/>
    <w:rsid w:val="00AD4970"/>
    <w:rsid w:val="00BF708C"/>
    <w:rsid w:val="00C22B55"/>
    <w:rsid w:val="00C43090"/>
    <w:rsid w:val="00C67C41"/>
    <w:rsid w:val="00CA5C49"/>
    <w:rsid w:val="00D9576F"/>
    <w:rsid w:val="00D9679F"/>
    <w:rsid w:val="00DA7A36"/>
    <w:rsid w:val="00EA73EF"/>
    <w:rsid w:val="00EE5236"/>
    <w:rsid w:val="00F03B76"/>
    <w:rsid w:val="00FA698E"/>
    <w:rsid w:val="00FE0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AB68-0EA1-42E5-A681-BD43CC24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6C"/>
    <w:pPr>
      <w:ind w:left="720"/>
      <w:contextualSpacing/>
    </w:pPr>
  </w:style>
  <w:style w:type="paragraph" w:styleId="Header">
    <w:name w:val="header"/>
    <w:basedOn w:val="Normal"/>
    <w:link w:val="HeaderChar"/>
    <w:uiPriority w:val="99"/>
    <w:unhideWhenUsed/>
    <w:rsid w:val="00674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6C"/>
  </w:style>
  <w:style w:type="paragraph" w:styleId="Footer">
    <w:name w:val="footer"/>
    <w:basedOn w:val="Normal"/>
    <w:link w:val="FooterChar"/>
    <w:uiPriority w:val="99"/>
    <w:unhideWhenUsed/>
    <w:rsid w:val="0067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6C"/>
  </w:style>
  <w:style w:type="paragraph" w:styleId="BalloonText">
    <w:name w:val="Balloon Text"/>
    <w:basedOn w:val="Normal"/>
    <w:link w:val="BalloonTextChar"/>
    <w:uiPriority w:val="99"/>
    <w:semiHidden/>
    <w:unhideWhenUsed/>
    <w:rsid w:val="0067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6C"/>
    <w:rPr>
      <w:rFonts w:ascii="Tahoma" w:hAnsi="Tahoma" w:cs="Tahoma"/>
      <w:sz w:val="16"/>
      <w:szCs w:val="16"/>
    </w:rPr>
  </w:style>
  <w:style w:type="table" w:styleId="TableGrid">
    <w:name w:val="Table Grid"/>
    <w:basedOn w:val="TableNormal"/>
    <w:uiPriority w:val="59"/>
    <w:rsid w:val="00A87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feras shroof</dc:creator>
  <cp:lastModifiedBy>user</cp:lastModifiedBy>
  <cp:revision>14</cp:revision>
  <cp:lastPrinted>2023-02-26T06:25:00Z</cp:lastPrinted>
  <dcterms:created xsi:type="dcterms:W3CDTF">2022-02-16T06:03:00Z</dcterms:created>
  <dcterms:modified xsi:type="dcterms:W3CDTF">2023-02-26T06:40:00Z</dcterms:modified>
</cp:coreProperties>
</file>